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FD9B3" w14:textId="6011DA01" w:rsidR="005E1FFE" w:rsidRPr="0004652F" w:rsidRDefault="00DB55EA" w:rsidP="00DB55EA">
      <w:pPr>
        <w:tabs>
          <w:tab w:val="left" w:pos="8610"/>
        </w:tabs>
        <w:rPr>
          <w:rFonts w:ascii="Calibri" w:hAnsi="Calibri" w:cs="Calibri"/>
        </w:rPr>
      </w:pPr>
      <w:r>
        <w:rPr>
          <w:rFonts w:ascii="Calibri" w:hAnsi="Calibri" w:cs="Calibri"/>
        </w:rPr>
        <w:tab/>
      </w:r>
      <w:r w:rsidR="00C7386C" w:rsidRPr="0004652F">
        <w:rPr>
          <w:rFonts w:ascii="Calibri" w:hAnsi="Calibri" w:cs="Calibri"/>
        </w:rPr>
        <w:t>Mod</w:t>
      </w:r>
      <w:r w:rsidRPr="0004652F">
        <w:rPr>
          <w:rFonts w:ascii="Calibri" w:hAnsi="Calibri" w:cs="Calibri"/>
        </w:rPr>
        <w:t>.0</w:t>
      </w:r>
      <w:r w:rsidR="00E35DB2">
        <w:rPr>
          <w:rFonts w:ascii="Calibri" w:hAnsi="Calibri" w:cs="Calibri"/>
        </w:rPr>
        <w:t>2</w:t>
      </w:r>
    </w:p>
    <w:p w14:paraId="13E96EEB" w14:textId="67328155" w:rsidR="005E1FFE" w:rsidRPr="003672DB" w:rsidRDefault="005E1FFE" w:rsidP="00D06DCE">
      <w:pPr>
        <w:widowControl w:val="0"/>
        <w:tabs>
          <w:tab w:val="left" w:pos="6405"/>
        </w:tabs>
        <w:autoSpaceDE w:val="0"/>
        <w:autoSpaceDN w:val="0"/>
        <w:adjustRightInd w:val="0"/>
        <w:spacing w:before="60"/>
        <w:ind w:left="284" w:right="49"/>
        <w:jc w:val="center"/>
        <w:rPr>
          <w:rFonts w:ascii="Calibri" w:hAnsi="Calibri" w:cs="Calibri"/>
        </w:rPr>
      </w:pPr>
    </w:p>
    <w:p w14:paraId="7D50F0CE" w14:textId="7EDAF438" w:rsidR="005E1FFE" w:rsidRPr="00D06DCE" w:rsidRDefault="00D06DCE" w:rsidP="00D06DCE">
      <w:pPr>
        <w:widowControl w:val="0"/>
        <w:autoSpaceDE w:val="0"/>
        <w:autoSpaceDN w:val="0"/>
        <w:adjustRightInd w:val="0"/>
        <w:spacing w:before="60"/>
        <w:ind w:left="284" w:right="49"/>
        <w:jc w:val="center"/>
        <w:rPr>
          <w:rFonts w:ascii="Calibri" w:hAnsi="Calibri" w:cs="Calibri"/>
          <w:b/>
          <w:bCs/>
          <w:sz w:val="32"/>
          <w:szCs w:val="32"/>
        </w:rPr>
      </w:pPr>
      <w:r w:rsidRPr="00D06DCE">
        <w:rPr>
          <w:rFonts w:ascii="Calibri" w:hAnsi="Calibri" w:cs="Calibri"/>
          <w:b/>
          <w:bCs/>
          <w:sz w:val="32"/>
          <w:szCs w:val="32"/>
        </w:rPr>
        <w:t xml:space="preserve">COMUNE DI </w:t>
      </w:r>
      <w:r>
        <w:rPr>
          <w:rFonts w:ascii="Calibri" w:hAnsi="Calibri" w:cs="Calibri"/>
          <w:b/>
          <w:bCs/>
          <w:sz w:val="32"/>
          <w:szCs w:val="32"/>
        </w:rPr>
        <w:t>P</w:t>
      </w:r>
      <w:r w:rsidRPr="00D06DCE">
        <w:rPr>
          <w:rFonts w:ascii="Calibri" w:hAnsi="Calibri" w:cs="Calibri"/>
          <w:b/>
          <w:bCs/>
          <w:sz w:val="32"/>
          <w:szCs w:val="32"/>
        </w:rPr>
        <w:t>ALERMO</w:t>
      </w:r>
    </w:p>
    <w:p w14:paraId="318BA33A" w14:textId="30D7F451" w:rsidR="005E1FFE" w:rsidRPr="003672DB" w:rsidRDefault="00D06DCE" w:rsidP="00D06DCE">
      <w:pPr>
        <w:widowControl w:val="0"/>
        <w:autoSpaceDE w:val="0"/>
        <w:autoSpaceDN w:val="0"/>
        <w:adjustRightInd w:val="0"/>
        <w:spacing w:before="60"/>
        <w:ind w:left="284" w:right="49"/>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14:paraId="5501B10D" w14:textId="08EF8BB9" w:rsidR="005E1FFE" w:rsidRPr="002C049A" w:rsidRDefault="005E1FFE">
      <w:pPr>
        <w:pStyle w:val="Titolo1"/>
        <w:spacing w:before="120"/>
        <w:ind w:right="49"/>
        <w:jc w:val="center"/>
        <w:rPr>
          <w:rFonts w:asciiTheme="minorHAnsi" w:hAnsiTheme="minorHAnsi" w:cstheme="minorHAnsi"/>
          <w:sz w:val="24"/>
          <w:szCs w:val="24"/>
        </w:rPr>
      </w:pPr>
      <w:r w:rsidRPr="002C049A">
        <w:rPr>
          <w:rFonts w:asciiTheme="minorHAnsi" w:hAnsiTheme="minorHAnsi" w:cstheme="minorHAnsi"/>
          <w:sz w:val="24"/>
          <w:szCs w:val="24"/>
        </w:rPr>
        <w:t>"CLAUSOLE DI AUTOTUTELA E PATTO DI INTEGRITA</w:t>
      </w:r>
      <w:r w:rsidR="0090396B">
        <w:rPr>
          <w:rFonts w:asciiTheme="minorHAnsi" w:hAnsiTheme="minorHAnsi" w:cstheme="minorHAnsi"/>
          <w:sz w:val="24"/>
          <w:szCs w:val="24"/>
        </w:rPr>
        <w:t>’</w:t>
      </w:r>
      <w:bookmarkStart w:id="0" w:name="_GoBack"/>
      <w:bookmarkEnd w:id="0"/>
      <w:r w:rsidRPr="002C049A">
        <w:rPr>
          <w:rFonts w:asciiTheme="minorHAnsi" w:hAnsiTheme="minorHAnsi" w:cstheme="minorHAnsi"/>
          <w:sz w:val="24"/>
          <w:szCs w:val="24"/>
        </w:rPr>
        <w:t>"</w:t>
      </w:r>
    </w:p>
    <w:p w14:paraId="3CF2166A" w14:textId="77777777" w:rsidR="005E1FFE" w:rsidRPr="002C049A" w:rsidRDefault="005E1FFE">
      <w:pPr>
        <w:spacing w:before="120"/>
        <w:ind w:right="49"/>
        <w:jc w:val="both"/>
        <w:rPr>
          <w:rFonts w:asciiTheme="minorHAnsi" w:hAnsiTheme="minorHAnsi" w:cstheme="minorHAnsi"/>
        </w:rPr>
      </w:pPr>
    </w:p>
    <w:p w14:paraId="101723A5" w14:textId="77777777" w:rsidR="006C4458" w:rsidRPr="002C049A" w:rsidRDefault="005E1FFE" w:rsidP="006C4458">
      <w:pPr>
        <w:pStyle w:val="Corpotesto"/>
        <w:jc w:val="both"/>
        <w:rPr>
          <w:rFonts w:asciiTheme="minorHAnsi" w:hAnsiTheme="minorHAnsi" w:cstheme="minorHAnsi"/>
          <w:b/>
          <w:bCs/>
          <w:i/>
        </w:rPr>
      </w:pPr>
      <w:r w:rsidRPr="002C049A">
        <w:rPr>
          <w:rFonts w:asciiTheme="minorHAnsi" w:hAnsiTheme="minorHAnsi" w:cstheme="minorHAnsi"/>
        </w:rPr>
        <w:t>Tra il Comune di Palermo e il sottoscritto/a</w:t>
      </w:r>
      <w:r w:rsidR="00486F7E" w:rsidRPr="002C049A">
        <w:rPr>
          <w:rFonts w:asciiTheme="minorHAnsi" w:hAnsiTheme="minorHAnsi" w:cstheme="minorHAnsi"/>
        </w:rPr>
        <w:t xml:space="preserve"> ………</w:t>
      </w:r>
      <w:proofErr w:type="gramStart"/>
      <w:r w:rsidR="00486F7E" w:rsidRPr="002C049A">
        <w:rPr>
          <w:rFonts w:asciiTheme="minorHAnsi" w:hAnsiTheme="minorHAnsi" w:cstheme="minorHAnsi"/>
        </w:rPr>
        <w:t>…….</w:t>
      </w:r>
      <w:proofErr w:type="gramEnd"/>
      <w:r w:rsidRPr="002C049A">
        <w:rPr>
          <w:rFonts w:asciiTheme="minorHAnsi" w:hAnsiTheme="minorHAnsi" w:cstheme="minorHAnsi"/>
        </w:rPr>
        <w:t>………………………………………..</w:t>
      </w:r>
      <w:r w:rsidR="00486F7E" w:rsidRPr="002C049A">
        <w:rPr>
          <w:rFonts w:asciiTheme="minorHAnsi" w:hAnsiTheme="minorHAnsi" w:cstheme="minorHAnsi"/>
        </w:rPr>
        <w:t xml:space="preserve"> </w:t>
      </w:r>
      <w:r w:rsidRPr="002C049A">
        <w:rPr>
          <w:rFonts w:asciiTheme="minorHAnsi" w:hAnsiTheme="minorHAnsi" w:cstheme="minorHAnsi"/>
        </w:rPr>
        <w:t>nato a</w:t>
      </w:r>
      <w:r w:rsidR="00486F7E" w:rsidRPr="002C049A">
        <w:rPr>
          <w:rFonts w:asciiTheme="minorHAnsi" w:hAnsiTheme="minorHAnsi" w:cstheme="minorHAnsi"/>
        </w:rPr>
        <w:t xml:space="preserve"> </w:t>
      </w:r>
      <w:r w:rsidRPr="002C049A">
        <w:rPr>
          <w:rFonts w:asciiTheme="minorHAnsi" w:hAnsiTheme="minorHAnsi" w:cstheme="minorHAnsi"/>
        </w:rPr>
        <w:t>……………………</w:t>
      </w:r>
      <w:r w:rsidR="00486F7E" w:rsidRPr="002C049A">
        <w:rPr>
          <w:rFonts w:asciiTheme="minorHAnsi" w:hAnsiTheme="minorHAnsi" w:cstheme="minorHAnsi"/>
        </w:rPr>
        <w:t xml:space="preserve"> </w:t>
      </w:r>
      <w:r w:rsidRPr="002C049A">
        <w:rPr>
          <w:rFonts w:asciiTheme="minorHAnsi" w:hAnsiTheme="minorHAnsi" w:cstheme="minorHAnsi"/>
        </w:rPr>
        <w:t>il…………</w:t>
      </w:r>
      <w:proofErr w:type="gramStart"/>
      <w:r w:rsidRPr="002C049A">
        <w:rPr>
          <w:rFonts w:asciiTheme="minorHAnsi" w:hAnsiTheme="minorHAnsi" w:cstheme="minorHAnsi"/>
        </w:rPr>
        <w:t>…….</w:t>
      </w:r>
      <w:proofErr w:type="gramEnd"/>
      <w:r w:rsidRPr="002C049A">
        <w:rPr>
          <w:rFonts w:asciiTheme="minorHAnsi" w:hAnsiTheme="minorHAnsi" w:cstheme="minorHAnsi"/>
        </w:rPr>
        <w:t>.</w:t>
      </w:r>
      <w:r w:rsidR="00486F7E" w:rsidRPr="002C049A">
        <w:rPr>
          <w:rFonts w:asciiTheme="minorHAnsi" w:hAnsiTheme="minorHAnsi" w:cstheme="minorHAnsi"/>
        </w:rPr>
        <w:t xml:space="preserve"> </w:t>
      </w:r>
      <w:r w:rsidRPr="002C049A">
        <w:rPr>
          <w:rFonts w:asciiTheme="minorHAnsi" w:hAnsiTheme="minorHAnsi" w:cstheme="minorHAnsi"/>
        </w:rPr>
        <w:t>e residente a ……………</w:t>
      </w:r>
      <w:proofErr w:type="gramStart"/>
      <w:r w:rsidRPr="002C049A">
        <w:rPr>
          <w:rFonts w:asciiTheme="minorHAnsi" w:hAnsiTheme="minorHAnsi" w:cstheme="minorHAnsi"/>
        </w:rPr>
        <w:t>…….</w:t>
      </w:r>
      <w:proofErr w:type="gramEnd"/>
      <w:r w:rsidRPr="002C049A">
        <w:rPr>
          <w:rFonts w:asciiTheme="minorHAnsi" w:hAnsiTheme="minorHAnsi" w:cstheme="minorHAnsi"/>
        </w:rPr>
        <w:t>.</w:t>
      </w:r>
      <w:r w:rsidR="00486F7E" w:rsidRPr="002C049A">
        <w:rPr>
          <w:rFonts w:asciiTheme="minorHAnsi" w:hAnsiTheme="minorHAnsi" w:cstheme="minorHAnsi"/>
        </w:rPr>
        <w:t xml:space="preserve"> </w:t>
      </w:r>
      <w:r w:rsidRPr="002C049A">
        <w:rPr>
          <w:rFonts w:asciiTheme="minorHAnsi" w:hAnsiTheme="minorHAnsi" w:cstheme="minorHAnsi"/>
        </w:rPr>
        <w:t>via……………………</w:t>
      </w:r>
      <w:r w:rsidR="00486F7E" w:rsidRPr="002C049A">
        <w:rPr>
          <w:rFonts w:asciiTheme="minorHAnsi" w:hAnsiTheme="minorHAnsi" w:cstheme="minorHAnsi"/>
        </w:rPr>
        <w:t>……………………………</w:t>
      </w:r>
      <w:proofErr w:type="gramStart"/>
      <w:r w:rsidR="00486F7E" w:rsidRPr="002C049A">
        <w:rPr>
          <w:rFonts w:asciiTheme="minorHAnsi" w:hAnsiTheme="minorHAnsi" w:cstheme="minorHAnsi"/>
        </w:rPr>
        <w:t>…….</w:t>
      </w:r>
      <w:proofErr w:type="gramEnd"/>
      <w:r w:rsidR="00486F7E" w:rsidRPr="002C049A">
        <w:rPr>
          <w:rFonts w:asciiTheme="minorHAnsi" w:hAnsiTheme="minorHAnsi" w:cstheme="minorHAnsi"/>
        </w:rPr>
        <w:t xml:space="preserve">. </w:t>
      </w:r>
      <w:r w:rsidRPr="002C049A">
        <w:rPr>
          <w:rFonts w:asciiTheme="minorHAnsi" w:hAnsiTheme="minorHAnsi" w:cstheme="minorHAnsi"/>
        </w:rPr>
        <w:t>nella qualità di ……………………………</w:t>
      </w:r>
      <w:r w:rsidR="00486F7E" w:rsidRPr="002C049A">
        <w:rPr>
          <w:rFonts w:asciiTheme="minorHAnsi" w:hAnsiTheme="minorHAnsi" w:cstheme="minorHAnsi"/>
        </w:rPr>
        <w:t>……………</w:t>
      </w:r>
      <w:r w:rsidRPr="002C049A">
        <w:rPr>
          <w:rFonts w:asciiTheme="minorHAnsi" w:hAnsiTheme="minorHAnsi" w:cstheme="minorHAnsi"/>
        </w:rPr>
        <w:t>.</w:t>
      </w:r>
      <w:r w:rsidR="00486F7E" w:rsidRPr="002C049A">
        <w:rPr>
          <w:rFonts w:asciiTheme="minorHAnsi" w:hAnsiTheme="minorHAnsi" w:cstheme="minorHAnsi"/>
        </w:rPr>
        <w:t xml:space="preserve"> </w:t>
      </w:r>
      <w:r w:rsidRPr="002C049A">
        <w:rPr>
          <w:rFonts w:asciiTheme="minorHAnsi" w:hAnsiTheme="minorHAnsi" w:cstheme="minorHAnsi"/>
        </w:rPr>
        <w:t>dell'Impresa ……………………………………………….</w:t>
      </w:r>
      <w:r w:rsidR="00486F7E" w:rsidRPr="002C049A">
        <w:rPr>
          <w:rFonts w:asciiTheme="minorHAnsi" w:hAnsiTheme="minorHAnsi" w:cstheme="minorHAnsi"/>
        </w:rPr>
        <w:t xml:space="preserve"> </w:t>
      </w:r>
      <w:r w:rsidRPr="002C049A">
        <w:rPr>
          <w:rFonts w:asciiTheme="minorHAnsi" w:hAnsiTheme="minorHAnsi" w:cstheme="minorHAnsi"/>
        </w:rPr>
        <w:t>iscritta nel registro delle imprese tenuto presso la Camera di Commercio Industria Artigianato ed Agricoltura di ……………</w:t>
      </w:r>
      <w:proofErr w:type="gramStart"/>
      <w:r w:rsidRPr="002C049A">
        <w:rPr>
          <w:rFonts w:asciiTheme="minorHAnsi" w:hAnsiTheme="minorHAnsi" w:cstheme="minorHAnsi"/>
        </w:rPr>
        <w:t>…….</w:t>
      </w:r>
      <w:proofErr w:type="gramEnd"/>
      <w:r w:rsidRPr="002C049A">
        <w:rPr>
          <w:rFonts w:asciiTheme="minorHAnsi" w:hAnsiTheme="minorHAnsi" w:cstheme="minorHAnsi"/>
        </w:rPr>
        <w:t>. partecipante</w:t>
      </w:r>
      <w:r w:rsidR="00E06A0B" w:rsidRPr="002C049A">
        <w:rPr>
          <w:rFonts w:asciiTheme="minorHAnsi" w:hAnsiTheme="minorHAnsi" w:cstheme="minorHAnsi"/>
        </w:rPr>
        <w:t xml:space="preserve"> alla</w:t>
      </w:r>
      <w:r w:rsidRPr="002C049A">
        <w:rPr>
          <w:rFonts w:asciiTheme="minorHAnsi" w:hAnsiTheme="minorHAnsi" w:cstheme="minorHAnsi"/>
        </w:rPr>
        <w:t xml:space="preserve"> </w:t>
      </w:r>
      <w:r w:rsidR="006C4458" w:rsidRPr="002C049A">
        <w:rPr>
          <w:rFonts w:asciiTheme="minorHAnsi" w:hAnsiTheme="minorHAnsi" w:cstheme="minorHAnsi"/>
          <w:b/>
          <w:bCs/>
        </w:rPr>
        <w:t xml:space="preserve">Procedura aperta, con inversione procedimentale, ai sensi degli artt. 71 e 107 comma 3 </w:t>
      </w:r>
      <w:proofErr w:type="spellStart"/>
      <w:r w:rsidR="006C4458" w:rsidRPr="002C049A">
        <w:rPr>
          <w:rFonts w:asciiTheme="minorHAnsi" w:hAnsiTheme="minorHAnsi" w:cstheme="minorHAnsi"/>
          <w:b/>
          <w:bCs/>
        </w:rPr>
        <w:t>D.lgs</w:t>
      </w:r>
      <w:proofErr w:type="spellEnd"/>
      <w:r w:rsidR="006C4458" w:rsidRPr="002C049A">
        <w:rPr>
          <w:rFonts w:asciiTheme="minorHAnsi" w:hAnsiTheme="minorHAnsi" w:cstheme="minorHAnsi"/>
          <w:b/>
          <w:bCs/>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006C4458" w:rsidRPr="002C049A">
        <w:rPr>
          <w:rFonts w:asciiTheme="minorHAnsi" w:hAnsiTheme="minorHAnsi" w:cstheme="minorHAnsi"/>
          <w:b/>
          <w:bCs/>
          <w:i/>
        </w:rPr>
        <w:t xml:space="preserve">“Messa in sicurezza ed Osservanza dell’OPCM  3274/2003 del Plesso Scolastico Sciascia Via Adamo Smith” Cup D76e13000050002 di cui all’ accordo di programma del 18/12/2023 relativo ai programmi di recupero urbano P.R.U. e </w:t>
      </w:r>
      <w:proofErr w:type="gramStart"/>
      <w:r w:rsidR="006C4458" w:rsidRPr="002C049A">
        <w:rPr>
          <w:rFonts w:asciiTheme="minorHAnsi" w:hAnsiTheme="minorHAnsi" w:cstheme="minorHAnsi"/>
          <w:b/>
          <w:bCs/>
          <w:i/>
        </w:rPr>
        <w:t>P.I.I..</w:t>
      </w:r>
      <w:proofErr w:type="gramEnd"/>
      <w:r w:rsidR="006C4458" w:rsidRPr="002C049A">
        <w:rPr>
          <w:rFonts w:asciiTheme="minorHAnsi" w:hAnsiTheme="minorHAnsi" w:cstheme="minorHAnsi"/>
          <w:b/>
          <w:bCs/>
          <w:i/>
        </w:rPr>
        <w:t xml:space="preserve"> Ambito San Filippo Neri- (ex art. 11 legge 493/93) - CUI: S80016350821202500049</w:t>
      </w:r>
    </w:p>
    <w:p w14:paraId="35634E80" w14:textId="62BF3C52" w:rsidR="00F63D48" w:rsidRPr="002C049A" w:rsidRDefault="00F63D48" w:rsidP="006C4458">
      <w:pPr>
        <w:pStyle w:val="Corpotesto"/>
        <w:jc w:val="both"/>
        <w:rPr>
          <w:rFonts w:asciiTheme="minorHAnsi" w:hAnsiTheme="minorHAnsi" w:cstheme="minorHAnsi"/>
          <w:b/>
          <w:bCs/>
        </w:rPr>
      </w:pPr>
    </w:p>
    <w:p w14:paraId="4DBF9164" w14:textId="3DC7574C" w:rsidR="0052197A" w:rsidRPr="002C049A" w:rsidRDefault="004C3F10" w:rsidP="0052197A">
      <w:pPr>
        <w:pStyle w:val="Corpotesto"/>
        <w:jc w:val="both"/>
        <w:rPr>
          <w:rFonts w:asciiTheme="minorHAnsi" w:hAnsiTheme="minorHAnsi" w:cstheme="minorHAnsi"/>
          <w:b/>
          <w:bCs/>
        </w:rPr>
      </w:pPr>
      <w:r w:rsidRPr="002C049A">
        <w:rPr>
          <w:rFonts w:asciiTheme="minorHAnsi" w:eastAsia="Cambria" w:hAnsiTheme="minorHAnsi" w:cstheme="minorHAnsi"/>
          <w:b/>
          <w:bCs/>
          <w:spacing w:val="-3"/>
        </w:rPr>
        <w:t xml:space="preserve">_________                 </w:t>
      </w:r>
    </w:p>
    <w:p w14:paraId="1AC83CF6" w14:textId="070F9FE2" w:rsidR="00991114" w:rsidRPr="002C049A" w:rsidRDefault="00991114" w:rsidP="009B7AB7">
      <w:pPr>
        <w:jc w:val="both"/>
        <w:rPr>
          <w:rFonts w:asciiTheme="minorHAnsi" w:hAnsiTheme="minorHAnsi" w:cstheme="minorHAnsi"/>
          <w:b/>
        </w:rPr>
      </w:pPr>
    </w:p>
    <w:p w14:paraId="2DE0C7C4" w14:textId="77777777" w:rsidR="005E1FFE" w:rsidRPr="002C049A" w:rsidRDefault="005E1FFE">
      <w:pPr>
        <w:ind w:right="51"/>
        <w:jc w:val="both"/>
        <w:rPr>
          <w:rFonts w:asciiTheme="minorHAnsi" w:hAnsiTheme="minorHAnsi" w:cstheme="minorHAnsi"/>
        </w:rPr>
      </w:pPr>
      <w:r w:rsidRPr="002C049A">
        <w:rPr>
          <w:rFonts w:asciiTheme="minorHAnsi" w:hAnsiTheme="minorHAnsi" w:cstheme="minorHAns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2C049A" w:rsidRDefault="005E1FFE">
      <w:pPr>
        <w:ind w:right="51"/>
        <w:jc w:val="both"/>
        <w:rPr>
          <w:rFonts w:asciiTheme="minorHAnsi" w:hAnsiTheme="minorHAnsi" w:cstheme="minorHAnsi"/>
        </w:rPr>
      </w:pPr>
      <w:r w:rsidRPr="002C049A">
        <w:rPr>
          <w:rFonts w:asciiTheme="minorHAnsi" w:hAnsiTheme="minorHAnsi" w:cstheme="minorHAns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2C049A" w:rsidRDefault="005E1FFE">
      <w:pPr>
        <w:ind w:right="49"/>
        <w:jc w:val="both"/>
        <w:rPr>
          <w:rFonts w:asciiTheme="minorHAnsi" w:hAnsiTheme="minorHAnsi" w:cstheme="minorHAnsi"/>
        </w:rPr>
      </w:pPr>
      <w:r w:rsidRPr="002C049A">
        <w:rPr>
          <w:rFonts w:asciiTheme="minorHAnsi" w:hAnsiTheme="minorHAnsi" w:cstheme="minorHAns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2C049A" w:rsidRDefault="005E1FFE">
      <w:pPr>
        <w:pStyle w:val="Rientrocorpodeltesto"/>
        <w:tabs>
          <w:tab w:val="clear" w:pos="540"/>
        </w:tabs>
        <w:ind w:left="0" w:right="49" w:firstLine="0"/>
        <w:rPr>
          <w:rFonts w:asciiTheme="minorHAnsi" w:hAnsiTheme="minorHAnsi" w:cstheme="minorHAnsi"/>
          <w:b w:val="0"/>
          <w:sz w:val="24"/>
        </w:rPr>
      </w:pPr>
      <w:r w:rsidRPr="002C049A">
        <w:rPr>
          <w:rFonts w:asciiTheme="minorHAnsi" w:hAnsiTheme="minorHAnsi" w:cstheme="minorHAns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sidRPr="002C049A">
        <w:rPr>
          <w:rFonts w:asciiTheme="minorHAnsi" w:hAnsiTheme="minorHAnsi" w:cstheme="minorHAnsi"/>
          <w:b w:val="0"/>
          <w:sz w:val="24"/>
        </w:rPr>
        <w:t xml:space="preserve"> </w:t>
      </w:r>
      <w:r w:rsidRPr="002C049A">
        <w:rPr>
          <w:rFonts w:asciiTheme="minorHAnsi" w:hAnsiTheme="minorHAnsi" w:cstheme="minorHAnsi"/>
          <w:b w:val="0"/>
          <w:sz w:val="24"/>
        </w:rPr>
        <w:t xml:space="preserve">etc., il procedimento di aggiudicazione è sospeso per acquisire le valutazioni ( non vincolanti) dell’Autorità di Vigilanza sui Contratti Pubblici, che sono fornite previo invio dei necessari </w:t>
      </w:r>
      <w:r w:rsidRPr="002C049A">
        <w:rPr>
          <w:rFonts w:asciiTheme="minorHAnsi" w:hAnsiTheme="minorHAnsi" w:cstheme="minorHAnsi"/>
          <w:b w:val="0"/>
          <w:sz w:val="24"/>
        </w:rPr>
        <w:lastRenderedPageBreak/>
        <w:t>elementi documentali. L’Autorità si impegna a fornire le proprie motivate indicazioni entro 10 giorni lavorativi dalla ricezione della documentazione.</w:t>
      </w:r>
    </w:p>
    <w:p w14:paraId="5EFCF4AE" w14:textId="77777777" w:rsidR="005E1FFE" w:rsidRPr="002C049A" w:rsidRDefault="005E1FFE">
      <w:pPr>
        <w:pStyle w:val="Rientrocorpodeltesto"/>
        <w:tabs>
          <w:tab w:val="clear" w:pos="540"/>
        </w:tabs>
        <w:ind w:left="0" w:right="49" w:firstLine="1"/>
        <w:rPr>
          <w:rFonts w:asciiTheme="minorHAnsi" w:hAnsiTheme="minorHAnsi" w:cstheme="minorHAnsi"/>
          <w:b w:val="0"/>
          <w:sz w:val="24"/>
        </w:rPr>
      </w:pPr>
      <w:r w:rsidRPr="002C049A">
        <w:rPr>
          <w:rFonts w:asciiTheme="minorHAnsi" w:hAnsiTheme="minorHAnsi" w:cstheme="minorHAnsi"/>
          <w:b w:val="0"/>
          <w:sz w:val="24"/>
        </w:rPr>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14:paraId="29439B64" w14:textId="77777777" w:rsidR="005E1FFE" w:rsidRPr="002C049A" w:rsidRDefault="005E1FFE">
      <w:pPr>
        <w:numPr>
          <w:ilvl w:val="0"/>
          <w:numId w:val="3"/>
        </w:numPr>
        <w:tabs>
          <w:tab w:val="left" w:pos="360"/>
        </w:tabs>
        <w:ind w:right="49"/>
        <w:jc w:val="both"/>
        <w:rPr>
          <w:rFonts w:asciiTheme="minorHAnsi" w:hAnsiTheme="minorHAnsi" w:cstheme="minorHAnsi"/>
        </w:rPr>
      </w:pPr>
      <w:r w:rsidRPr="002C049A">
        <w:rPr>
          <w:rFonts w:asciiTheme="minorHAnsi" w:hAnsiTheme="minorHAnsi" w:cstheme="minorHAnsi"/>
        </w:rPr>
        <w:t>La sottoscritta Impresa offerente dichiara espressamente e in modo solenne:</w:t>
      </w:r>
    </w:p>
    <w:p w14:paraId="21AD1F8D" w14:textId="77777777" w:rsidR="005E1FFE" w:rsidRPr="002C049A" w:rsidRDefault="005E1FFE">
      <w:pPr>
        <w:tabs>
          <w:tab w:val="left" w:pos="0"/>
        </w:tabs>
        <w:suppressAutoHyphens/>
        <w:ind w:left="360" w:hanging="360"/>
        <w:jc w:val="both"/>
        <w:rPr>
          <w:rFonts w:asciiTheme="minorHAnsi" w:hAnsiTheme="minorHAnsi" w:cstheme="minorHAnsi"/>
        </w:rPr>
      </w:pPr>
      <w:r w:rsidRPr="002C049A">
        <w:rPr>
          <w:rFonts w:asciiTheme="minorHAnsi" w:hAnsiTheme="minorHAnsi" w:cstheme="minorHAns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2C049A">
        <w:rPr>
          <w:rFonts w:asciiTheme="minorHAnsi" w:hAnsiTheme="minorHAnsi" w:cstheme="minorHAnsi"/>
          <w:bCs/>
        </w:rPr>
        <w:t xml:space="preserve">                      </w:t>
      </w:r>
    </w:p>
    <w:p w14:paraId="09A01DFF" w14:textId="77777777" w:rsidR="005E1FFE" w:rsidRPr="002C049A" w:rsidRDefault="005E1FFE">
      <w:pPr>
        <w:tabs>
          <w:tab w:val="left" w:pos="360"/>
        </w:tabs>
        <w:ind w:right="49"/>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2C049A" w:rsidRDefault="005E1FFE">
      <w:pPr>
        <w:tabs>
          <w:tab w:val="left" w:pos="360"/>
        </w:tabs>
        <w:ind w:right="49"/>
        <w:jc w:val="both"/>
        <w:rPr>
          <w:rFonts w:asciiTheme="minorHAnsi" w:hAnsiTheme="minorHAnsi" w:cstheme="minorHAnsi"/>
          <w:b/>
        </w:rPr>
      </w:pPr>
      <w:r w:rsidRPr="002C049A">
        <w:rPr>
          <w:rFonts w:asciiTheme="minorHAnsi" w:hAnsiTheme="minorHAnsi" w:cstheme="minorHAnsi"/>
        </w:rPr>
        <w:t>-</w:t>
      </w:r>
      <w:r w:rsidRPr="002C049A">
        <w:rPr>
          <w:rFonts w:asciiTheme="minorHAnsi" w:hAnsiTheme="minorHAnsi" w:cstheme="minorHAns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77777777" w:rsidR="005E1FFE" w:rsidRPr="002C049A" w:rsidRDefault="005E1FFE">
      <w:pPr>
        <w:pStyle w:val="Rientrocorpodeltesto"/>
        <w:tabs>
          <w:tab w:val="clear" w:pos="540"/>
          <w:tab w:val="left" w:pos="360"/>
        </w:tabs>
        <w:ind w:left="0" w:right="49" w:firstLine="0"/>
        <w:rPr>
          <w:rFonts w:asciiTheme="minorHAnsi" w:hAnsiTheme="minorHAnsi" w:cstheme="minorHAnsi"/>
          <w:b w:val="0"/>
          <w:sz w:val="24"/>
        </w:rPr>
      </w:pPr>
      <w:r w:rsidRPr="002C049A">
        <w:rPr>
          <w:rFonts w:asciiTheme="minorHAnsi" w:hAnsiTheme="minorHAnsi" w:cstheme="minorHAnsi"/>
          <w:b w:val="0"/>
          <w:sz w:val="24"/>
        </w:rPr>
        <w:t>6.</w:t>
      </w:r>
      <w:r w:rsidRPr="002C049A">
        <w:rPr>
          <w:rFonts w:asciiTheme="minorHAnsi" w:hAnsiTheme="minorHAnsi" w:cstheme="minorHAnsi"/>
          <w:b w:val="0"/>
          <w:sz w:val="24"/>
        </w:rPr>
        <w:tab/>
        <w:t>La sottoscritta impresa concorrente, anche nel caso di aggiudicazione, dichiara espressamente e in modo solenne:</w:t>
      </w:r>
    </w:p>
    <w:p w14:paraId="1A64DB22" w14:textId="77777777" w:rsidR="005E1FFE" w:rsidRPr="002C049A" w:rsidRDefault="005E1FFE">
      <w:pPr>
        <w:pStyle w:val="Rientrocorpodeltesto"/>
        <w:tabs>
          <w:tab w:val="clear" w:pos="540"/>
          <w:tab w:val="left" w:pos="360"/>
        </w:tabs>
        <w:ind w:left="0" w:right="49" w:firstLine="0"/>
        <w:rPr>
          <w:rFonts w:asciiTheme="minorHAnsi" w:hAnsiTheme="minorHAnsi" w:cstheme="minorHAnsi"/>
          <w:b w:val="0"/>
          <w:sz w:val="24"/>
        </w:rPr>
      </w:pPr>
      <w:r w:rsidRPr="002C049A">
        <w:rPr>
          <w:rFonts w:asciiTheme="minorHAnsi" w:hAnsiTheme="minorHAnsi" w:cstheme="minorHAnsi"/>
          <w:b w:val="0"/>
          <w:sz w:val="24"/>
        </w:rPr>
        <w:t>-</w:t>
      </w:r>
      <w:r w:rsidRPr="002C049A">
        <w:rPr>
          <w:rFonts w:asciiTheme="minorHAnsi" w:hAnsiTheme="minorHAnsi" w:cstheme="minorHAns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2C049A" w:rsidRDefault="005E1FFE">
      <w:pPr>
        <w:pStyle w:val="Rientrocorpodeltesto"/>
        <w:tabs>
          <w:tab w:val="clear" w:pos="540"/>
          <w:tab w:val="left" w:pos="360"/>
        </w:tabs>
        <w:ind w:left="0" w:right="49" w:firstLine="0"/>
        <w:rPr>
          <w:rFonts w:asciiTheme="minorHAnsi" w:hAnsiTheme="minorHAnsi" w:cstheme="minorHAnsi"/>
          <w:b w:val="0"/>
          <w:sz w:val="24"/>
        </w:rPr>
      </w:pPr>
      <w:r w:rsidRPr="002C049A">
        <w:rPr>
          <w:rFonts w:asciiTheme="minorHAnsi" w:hAnsiTheme="minorHAnsi" w:cstheme="minorHAnsi"/>
          <w:b w:val="0"/>
          <w:sz w:val="24"/>
        </w:rPr>
        <w:t>-</w:t>
      </w:r>
      <w:r w:rsidRPr="002C049A">
        <w:rPr>
          <w:rFonts w:asciiTheme="minorHAnsi" w:hAnsiTheme="minorHAnsi" w:cstheme="minorHAns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2C049A" w:rsidRDefault="005E1FFE">
      <w:pPr>
        <w:pStyle w:val="Rientrocorpodeltesto"/>
        <w:tabs>
          <w:tab w:val="clear" w:pos="540"/>
          <w:tab w:val="left" w:pos="360"/>
        </w:tabs>
        <w:ind w:left="0" w:right="49" w:firstLine="0"/>
        <w:rPr>
          <w:rFonts w:asciiTheme="minorHAnsi" w:hAnsiTheme="minorHAnsi" w:cstheme="minorHAnsi"/>
          <w:b w:val="0"/>
          <w:sz w:val="24"/>
        </w:rPr>
      </w:pPr>
      <w:r w:rsidRPr="002C049A">
        <w:rPr>
          <w:rFonts w:asciiTheme="minorHAnsi" w:hAnsiTheme="minorHAnsi" w:cstheme="minorHAnsi"/>
          <w:b w:val="0"/>
          <w:sz w:val="24"/>
        </w:rPr>
        <w:t>-</w:t>
      </w:r>
      <w:r w:rsidRPr="002C049A">
        <w:rPr>
          <w:rFonts w:asciiTheme="minorHAnsi" w:hAnsiTheme="minorHAnsi" w:cstheme="minorHAnsi"/>
          <w:b w:val="0"/>
          <w:sz w:val="24"/>
        </w:rPr>
        <w:tab/>
        <w:t xml:space="preserve">di obbligarsi a inserire identiche clausole nei contratti di subappalto, nolo, cottimo, etc., ed è consapevole che, in caso contrario, le eventuali autorizzazioni non saranno concesse; </w:t>
      </w:r>
    </w:p>
    <w:p w14:paraId="0684D5B4"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7.</w:t>
      </w:r>
      <w:r w:rsidRPr="002C049A">
        <w:rPr>
          <w:rFonts w:asciiTheme="minorHAnsi" w:hAnsiTheme="minorHAnsi" w:cstheme="minorHAnsi"/>
        </w:rPr>
        <w:tab/>
        <w:t>Nessuna sanzione potrà essere comminata all’Impresa che segnali, sulla base di prove documentali, comportamenti censurabili di soggetti dell’Amministrazione.</w:t>
      </w:r>
    </w:p>
    <w:p w14:paraId="310719A2"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786F1B03" w14:textId="35872EE0"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8.</w:t>
      </w:r>
      <w:r w:rsidRPr="002C049A">
        <w:rPr>
          <w:rFonts w:asciiTheme="minorHAnsi" w:hAnsiTheme="minorHAnsi" w:cstheme="minorHAns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77777777" w:rsidR="005E1FFE" w:rsidRPr="002C049A" w:rsidRDefault="005E1FFE">
      <w:pPr>
        <w:numPr>
          <w:ilvl w:val="0"/>
          <w:numId w:val="6"/>
        </w:numPr>
        <w:tabs>
          <w:tab w:val="left" w:pos="360"/>
        </w:tabs>
        <w:ind w:left="0" w:right="51" w:firstLine="0"/>
        <w:jc w:val="both"/>
        <w:rPr>
          <w:rFonts w:asciiTheme="minorHAnsi" w:hAnsiTheme="minorHAnsi" w:cstheme="minorHAnsi"/>
        </w:rPr>
      </w:pPr>
      <w:r w:rsidRPr="002C049A">
        <w:rPr>
          <w:rFonts w:asciiTheme="minorHAnsi" w:hAnsiTheme="minorHAnsi" w:cstheme="minorHAns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77777777" w:rsidR="005E1FFE" w:rsidRPr="002C049A" w:rsidRDefault="005E1FFE">
      <w:pPr>
        <w:tabs>
          <w:tab w:val="left" w:pos="360"/>
        </w:tabs>
        <w:ind w:right="51" w:firstLine="3"/>
        <w:jc w:val="both"/>
        <w:rPr>
          <w:rFonts w:asciiTheme="minorHAnsi" w:hAnsiTheme="minorHAnsi" w:cstheme="minorHAnsi"/>
        </w:rPr>
      </w:pPr>
      <w:r w:rsidRPr="002C049A">
        <w:rPr>
          <w:rFonts w:asciiTheme="minorHAnsi" w:hAnsiTheme="minorHAnsi" w:cstheme="minorHAnsi"/>
        </w:rPr>
        <w:t>10.</w:t>
      </w:r>
      <w:r w:rsidRPr="002C049A">
        <w:rPr>
          <w:rFonts w:asciiTheme="minorHAnsi" w:hAnsiTheme="minorHAnsi" w:cstheme="minorHAns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0914C79E" w14:textId="77777777" w:rsidR="005E1FFE" w:rsidRPr="002C049A" w:rsidRDefault="005E1FFE">
      <w:pPr>
        <w:tabs>
          <w:tab w:val="left" w:pos="360"/>
        </w:tabs>
        <w:ind w:right="51" w:firstLine="3"/>
        <w:jc w:val="both"/>
        <w:rPr>
          <w:rFonts w:asciiTheme="minorHAnsi" w:hAnsiTheme="minorHAnsi" w:cstheme="minorHAnsi"/>
        </w:rPr>
      </w:pPr>
      <w:r w:rsidRPr="002C049A">
        <w:rPr>
          <w:rFonts w:asciiTheme="minorHAnsi" w:hAnsiTheme="minorHAnsi" w:cstheme="minorHAnsi"/>
        </w:rPr>
        <w:t>11.</w:t>
      </w:r>
      <w:r w:rsidRPr="002C049A">
        <w:rPr>
          <w:rFonts w:asciiTheme="minorHAnsi" w:hAnsiTheme="minorHAnsi" w:cstheme="minorHAnsi"/>
        </w:rPr>
        <w:tab/>
        <w:t xml:space="preserve">La sottoscritta impresa dichiara, altresì, espressamente di essere consapevole che le superiori obbligazioni e dichiarazioni sono condizioni rilevanti per la partecipazione alla gara sicché prende </w:t>
      </w:r>
      <w:r w:rsidRPr="002C049A">
        <w:rPr>
          <w:rFonts w:asciiTheme="minorHAnsi" w:hAnsiTheme="minorHAnsi" w:cstheme="minorHAnsi"/>
        </w:rPr>
        <w:lastRenderedPageBreak/>
        <w:t>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7D3AAF9E"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esclusione dalla gara o risoluzione del contratto;</w:t>
      </w:r>
    </w:p>
    <w:p w14:paraId="4F703B94"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escussione della cauzione provvisoria o della cauzione definitiva;</w:t>
      </w:r>
    </w:p>
    <w:p w14:paraId="1FAA8E49"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responsabilità per danno arrecato al Comune di Palermo nella misura dell’8% del valore del contratto, impregiudicata la prova dell’esistenza di un danno maggiore;</w:t>
      </w:r>
    </w:p>
    <w:p w14:paraId="6D21411C" w14:textId="77777777" w:rsidR="005E1FFE" w:rsidRPr="002C049A" w:rsidRDefault="005E1FFE">
      <w:pPr>
        <w:tabs>
          <w:tab w:val="left" w:pos="360"/>
        </w:tabs>
        <w:ind w:right="49"/>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responsabilità per danno arrecato agli altri concorrenti della gara nella misura dell’1% del valore del contratto per ogni partecipante, sempre impregiudicata la prova predetta;</w:t>
      </w:r>
    </w:p>
    <w:p w14:paraId="2FCBD106" w14:textId="77777777" w:rsidR="005E1FFE" w:rsidRPr="002C049A" w:rsidRDefault="005E1FFE">
      <w:pPr>
        <w:tabs>
          <w:tab w:val="left" w:pos="360"/>
        </w:tabs>
        <w:ind w:right="49"/>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esclusione del concorrente dalle gare indette dal Comune di Palermo per 5 anni nonché applicazione del divieto di partecipazione per 1(uno) anno alle gare d’appalto bandite in ambito regionale;</w:t>
      </w:r>
    </w:p>
    <w:p w14:paraId="391EA4C7" w14:textId="77777777" w:rsidR="005E1FFE" w:rsidRPr="002C049A" w:rsidRDefault="005E1FFE">
      <w:pPr>
        <w:tabs>
          <w:tab w:val="left" w:pos="360"/>
        </w:tabs>
        <w:ind w:right="49"/>
        <w:jc w:val="both"/>
        <w:rPr>
          <w:rFonts w:asciiTheme="minorHAnsi" w:hAnsiTheme="minorHAnsi" w:cstheme="minorHAnsi"/>
        </w:rPr>
      </w:pPr>
      <w:r w:rsidRPr="002C049A">
        <w:rPr>
          <w:rFonts w:asciiTheme="minorHAnsi" w:hAnsiTheme="minorHAnsi" w:cstheme="minorHAnsi"/>
        </w:rPr>
        <w:t>-</w:t>
      </w:r>
      <w:r w:rsidRPr="002C049A">
        <w:rPr>
          <w:rFonts w:asciiTheme="minorHAnsi" w:hAnsiTheme="minorHAnsi" w:cstheme="minorHAnsi"/>
        </w:rPr>
        <w:tab/>
        <w:t>oltre ai casi in cui ope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222096D4"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12.</w:t>
      </w:r>
      <w:r w:rsidRPr="002C049A">
        <w:rPr>
          <w:rFonts w:asciiTheme="minorHAnsi" w:hAnsiTheme="minorHAnsi" w:cstheme="minorHAns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13.</w:t>
      </w:r>
      <w:r w:rsidRPr="002C049A">
        <w:rPr>
          <w:rFonts w:asciiTheme="minorHAnsi" w:hAnsiTheme="minorHAnsi" w:cstheme="minorHAnsi"/>
        </w:rPr>
        <w:tab/>
        <w:t>Ogni controversia inerente alla interpretazione ed all'esecuzione del presente Accordo fra il Comune di Palermo e i concorrenti di questa gara sarà devoluta al giudice ordinario.</w:t>
      </w:r>
    </w:p>
    <w:p w14:paraId="5C000830" w14:textId="77777777" w:rsidR="005E1FFE" w:rsidRPr="002C049A" w:rsidRDefault="005E1FFE">
      <w:pPr>
        <w:tabs>
          <w:tab w:val="left" w:pos="360"/>
        </w:tabs>
        <w:ind w:right="51"/>
        <w:jc w:val="both"/>
        <w:rPr>
          <w:rFonts w:asciiTheme="minorHAnsi" w:hAnsiTheme="minorHAnsi" w:cstheme="minorHAnsi"/>
        </w:rPr>
      </w:pPr>
      <w:r w:rsidRPr="002C049A">
        <w:rPr>
          <w:rFonts w:asciiTheme="minorHAnsi" w:hAnsiTheme="minorHAnsi" w:cstheme="minorHAnsi"/>
        </w:rPr>
        <w:t>14.</w:t>
      </w:r>
      <w:r w:rsidRPr="002C049A">
        <w:rPr>
          <w:rFonts w:asciiTheme="minorHAnsi" w:hAnsiTheme="minorHAnsi" w:cstheme="minorHAns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2C049A" w:rsidRDefault="005E1FFE">
      <w:pPr>
        <w:tabs>
          <w:tab w:val="left" w:pos="360"/>
        </w:tabs>
        <w:ind w:right="49"/>
        <w:jc w:val="both"/>
        <w:rPr>
          <w:rFonts w:asciiTheme="minorHAnsi" w:hAnsiTheme="minorHAnsi" w:cstheme="minorHAnsi"/>
        </w:rPr>
      </w:pPr>
      <w:r w:rsidRPr="002C049A">
        <w:rPr>
          <w:rFonts w:asciiTheme="minorHAnsi" w:hAnsiTheme="minorHAnsi" w:cstheme="minorHAnsi"/>
        </w:rPr>
        <w:t>15.</w:t>
      </w:r>
      <w:r w:rsidRPr="002C049A">
        <w:rPr>
          <w:rFonts w:asciiTheme="minorHAnsi" w:hAnsiTheme="minorHAnsi" w:cstheme="minorHAnsi"/>
        </w:rPr>
        <w:tab/>
        <w:t xml:space="preserve">Ogni necessaria informazione riguardante questo Accordo può essere acquisita presso la predetta Avvocatura Comunale. </w:t>
      </w:r>
    </w:p>
    <w:p w14:paraId="0F9C9C47" w14:textId="77777777" w:rsidR="005E1FFE" w:rsidRPr="002C049A" w:rsidRDefault="005E1FFE">
      <w:pPr>
        <w:spacing w:before="120"/>
        <w:ind w:right="49"/>
        <w:jc w:val="both"/>
        <w:rPr>
          <w:rFonts w:asciiTheme="minorHAnsi" w:hAnsiTheme="minorHAnsi" w:cstheme="minorHAnsi"/>
        </w:rPr>
      </w:pPr>
      <w:r w:rsidRPr="002C049A">
        <w:rPr>
          <w:rFonts w:asciiTheme="minorHAnsi" w:hAnsiTheme="minorHAnsi" w:cstheme="minorHAnsi"/>
        </w:rPr>
        <w:t>DATA _________________</w:t>
      </w:r>
    </w:p>
    <w:p w14:paraId="06240ED0" w14:textId="1E0105A8" w:rsidR="005E1FFE" w:rsidRPr="002C049A" w:rsidRDefault="005E1FFE" w:rsidP="008455A1">
      <w:pPr>
        <w:spacing w:before="120"/>
        <w:ind w:right="49"/>
        <w:jc w:val="center"/>
        <w:rPr>
          <w:rFonts w:asciiTheme="minorHAnsi" w:hAnsiTheme="minorHAnsi" w:cstheme="minorHAnsi"/>
          <w:b/>
        </w:rPr>
      </w:pPr>
      <w:r w:rsidRPr="002C049A">
        <w:rPr>
          <w:rFonts w:asciiTheme="minorHAnsi" w:hAnsiTheme="minorHAnsi" w:cstheme="minorHAnsi"/>
          <w:b/>
        </w:rPr>
        <w:t>Da FIRMARE DIGITALMENTE</w:t>
      </w:r>
    </w:p>
    <w:p w14:paraId="3058EBD3" w14:textId="77777777" w:rsidR="005E1FFE" w:rsidRPr="002C049A" w:rsidRDefault="005E1FFE">
      <w:pPr>
        <w:spacing w:before="120"/>
        <w:ind w:right="49"/>
        <w:jc w:val="both"/>
        <w:rPr>
          <w:rFonts w:asciiTheme="minorHAnsi" w:hAnsiTheme="minorHAnsi" w:cstheme="min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2C049A" w14:paraId="728C35D5" w14:textId="77777777" w:rsidTr="00F74A16">
        <w:trPr>
          <w:trHeight w:val="1072"/>
          <w:jc w:val="center"/>
        </w:trPr>
        <w:tc>
          <w:tcPr>
            <w:tcW w:w="4235" w:type="dxa"/>
            <w:vAlign w:val="center"/>
          </w:tcPr>
          <w:p w14:paraId="5E5BC236" w14:textId="3FC641C9" w:rsidR="005E1FFE" w:rsidRPr="002C049A" w:rsidRDefault="005E1FFE" w:rsidP="00F74A16">
            <w:pPr>
              <w:ind w:right="49"/>
              <w:jc w:val="center"/>
              <w:rPr>
                <w:rFonts w:asciiTheme="minorHAnsi" w:hAnsiTheme="minorHAnsi" w:cstheme="minorHAnsi"/>
                <w:b/>
              </w:rPr>
            </w:pPr>
            <w:r w:rsidRPr="002C049A">
              <w:rPr>
                <w:rFonts w:asciiTheme="minorHAnsi" w:hAnsiTheme="minorHAnsi" w:cstheme="minorHAnsi"/>
                <w:b/>
              </w:rPr>
              <w:t>PER IL COMUNE DI PALERMO</w:t>
            </w:r>
          </w:p>
          <w:p w14:paraId="0136732E" w14:textId="33D694A9" w:rsidR="005E1FFE" w:rsidRPr="002C049A" w:rsidRDefault="005E1FFE" w:rsidP="00F74A16">
            <w:pPr>
              <w:ind w:right="49"/>
              <w:jc w:val="center"/>
              <w:rPr>
                <w:rFonts w:asciiTheme="minorHAnsi" w:hAnsiTheme="minorHAnsi" w:cstheme="minorHAnsi"/>
                <w:b/>
              </w:rPr>
            </w:pPr>
            <w:r w:rsidRPr="002C049A">
              <w:rPr>
                <w:rFonts w:asciiTheme="minorHAnsi" w:hAnsiTheme="minorHAnsi" w:cstheme="minorHAnsi"/>
                <w:b/>
              </w:rPr>
              <w:t>Il Sindaco</w:t>
            </w:r>
          </w:p>
          <w:p w14:paraId="20ED4BDB" w14:textId="4A11ECAA" w:rsidR="005E1FFE" w:rsidRPr="002C049A" w:rsidRDefault="002C3E6F" w:rsidP="00F74A16">
            <w:pPr>
              <w:ind w:right="49"/>
              <w:jc w:val="center"/>
              <w:rPr>
                <w:rFonts w:asciiTheme="minorHAnsi" w:hAnsiTheme="minorHAnsi" w:cstheme="minorHAnsi"/>
                <w:b/>
              </w:rPr>
            </w:pPr>
            <w:r w:rsidRPr="002C049A">
              <w:rPr>
                <w:rFonts w:asciiTheme="minorHAnsi" w:hAnsiTheme="minorHAnsi" w:cstheme="minorHAnsi"/>
                <w:b/>
              </w:rPr>
              <w:t>(Prof. Roberto Lagalla</w:t>
            </w:r>
            <w:r w:rsidR="005E1FFE" w:rsidRPr="002C049A">
              <w:rPr>
                <w:rFonts w:asciiTheme="minorHAnsi" w:hAnsiTheme="minorHAnsi" w:cstheme="minorHAnsi"/>
                <w:b/>
              </w:rPr>
              <w:t>)</w:t>
            </w:r>
          </w:p>
        </w:tc>
        <w:tc>
          <w:tcPr>
            <w:tcW w:w="992" w:type="dxa"/>
            <w:vAlign w:val="center"/>
          </w:tcPr>
          <w:p w14:paraId="4A83E77A" w14:textId="77777777" w:rsidR="005E1FFE" w:rsidRPr="002C049A" w:rsidRDefault="005E1FFE">
            <w:pPr>
              <w:spacing w:before="120"/>
              <w:ind w:right="49"/>
              <w:jc w:val="both"/>
              <w:rPr>
                <w:rFonts w:asciiTheme="minorHAnsi" w:hAnsiTheme="minorHAnsi" w:cstheme="minorHAnsi"/>
              </w:rPr>
            </w:pPr>
          </w:p>
        </w:tc>
        <w:tc>
          <w:tcPr>
            <w:tcW w:w="4262" w:type="dxa"/>
            <w:vAlign w:val="center"/>
          </w:tcPr>
          <w:p w14:paraId="41540D46" w14:textId="77777777" w:rsidR="005E1FFE" w:rsidRPr="002C049A" w:rsidRDefault="005E1FFE">
            <w:pPr>
              <w:ind w:right="49"/>
              <w:jc w:val="center"/>
              <w:rPr>
                <w:rFonts w:asciiTheme="minorHAnsi" w:hAnsiTheme="minorHAnsi" w:cstheme="minorHAnsi"/>
                <w:b/>
              </w:rPr>
            </w:pPr>
            <w:r w:rsidRPr="002C049A">
              <w:rPr>
                <w:rFonts w:asciiTheme="minorHAnsi" w:hAnsiTheme="minorHAnsi" w:cstheme="minorHAnsi"/>
                <w:b/>
              </w:rPr>
              <w:t>PER L’IMPRESA PARTECIPANTE</w:t>
            </w:r>
          </w:p>
          <w:p w14:paraId="508DFF69" w14:textId="77777777" w:rsidR="005E1FFE" w:rsidRPr="002C049A" w:rsidRDefault="005E1FFE">
            <w:pPr>
              <w:ind w:right="-47"/>
              <w:rPr>
                <w:rFonts w:asciiTheme="minorHAnsi" w:hAnsiTheme="minorHAnsi" w:cstheme="minorHAnsi"/>
              </w:rPr>
            </w:pPr>
            <w:r w:rsidRPr="002C049A">
              <w:rPr>
                <w:rFonts w:asciiTheme="minorHAnsi" w:hAnsiTheme="minorHAnsi" w:cstheme="minorHAnsi"/>
              </w:rPr>
              <w:t xml:space="preserve"> </w:t>
            </w:r>
          </w:p>
        </w:tc>
      </w:tr>
    </w:tbl>
    <w:p w14:paraId="2475F754" w14:textId="77777777" w:rsidR="005E1FFE" w:rsidRPr="002C049A" w:rsidRDefault="005E1FFE">
      <w:pPr>
        <w:pStyle w:val="Intestazione"/>
        <w:tabs>
          <w:tab w:val="clear" w:pos="4819"/>
          <w:tab w:val="clear" w:pos="9638"/>
        </w:tabs>
        <w:jc w:val="right"/>
        <w:rPr>
          <w:rFonts w:asciiTheme="minorHAnsi" w:hAnsiTheme="minorHAnsi" w:cstheme="minorHAnsi"/>
          <w:szCs w:val="24"/>
        </w:rPr>
      </w:pPr>
    </w:p>
    <w:p w14:paraId="48303BC1" w14:textId="6429C7AC" w:rsidR="005E1FFE" w:rsidRPr="002C049A" w:rsidRDefault="005E1FFE" w:rsidP="0065411D">
      <w:pPr>
        <w:pStyle w:val="Intestazione"/>
        <w:tabs>
          <w:tab w:val="clear" w:pos="4819"/>
          <w:tab w:val="clear" w:pos="9638"/>
          <w:tab w:val="left" w:pos="4215"/>
        </w:tabs>
        <w:rPr>
          <w:rFonts w:asciiTheme="minorHAnsi" w:hAnsiTheme="minorHAnsi" w:cstheme="minorHAnsi"/>
          <w:szCs w:val="24"/>
        </w:rPr>
      </w:pPr>
    </w:p>
    <w:sectPr w:rsidR="005E1FFE" w:rsidRPr="002C049A">
      <w:footerReference w:type="default" r:id="rId7"/>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87F14" w14:textId="77777777" w:rsidR="0007353B" w:rsidRDefault="0007353B">
      <w:r>
        <w:separator/>
      </w:r>
    </w:p>
  </w:endnote>
  <w:endnote w:type="continuationSeparator" w:id="0">
    <w:p w14:paraId="23E91EEF" w14:textId="77777777" w:rsidR="0007353B" w:rsidRDefault="00073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7F19EE">
      <w:rPr>
        <w:noProof/>
        <w:sz w:val="20"/>
        <w:szCs w:val="20"/>
      </w:rPr>
      <w:t>1</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7F19EE">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34813" w14:textId="77777777" w:rsidR="0007353B" w:rsidRDefault="0007353B">
      <w:r>
        <w:separator/>
      </w:r>
    </w:p>
  </w:footnote>
  <w:footnote w:type="continuationSeparator" w:id="0">
    <w:p w14:paraId="2414DE1F" w14:textId="77777777" w:rsidR="0007353B" w:rsidRDefault="000735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2279A"/>
    <w:rsid w:val="0004652F"/>
    <w:rsid w:val="00067F0C"/>
    <w:rsid w:val="0007353B"/>
    <w:rsid w:val="00164E82"/>
    <w:rsid w:val="001A6FF0"/>
    <w:rsid w:val="001C552C"/>
    <w:rsid w:val="001E0A29"/>
    <w:rsid w:val="0022532D"/>
    <w:rsid w:val="00234A4F"/>
    <w:rsid w:val="00237A32"/>
    <w:rsid w:val="00253921"/>
    <w:rsid w:val="002B3264"/>
    <w:rsid w:val="002C049A"/>
    <w:rsid w:val="002C3E6F"/>
    <w:rsid w:val="002C6EA4"/>
    <w:rsid w:val="003317D3"/>
    <w:rsid w:val="003417ED"/>
    <w:rsid w:val="00351CD8"/>
    <w:rsid w:val="003672DB"/>
    <w:rsid w:val="004243A7"/>
    <w:rsid w:val="00486F7E"/>
    <w:rsid w:val="004A0A2D"/>
    <w:rsid w:val="004C3F10"/>
    <w:rsid w:val="004D39B6"/>
    <w:rsid w:val="00502C03"/>
    <w:rsid w:val="0052197A"/>
    <w:rsid w:val="005627E4"/>
    <w:rsid w:val="005C00DE"/>
    <w:rsid w:val="005D5B88"/>
    <w:rsid w:val="005E1FFE"/>
    <w:rsid w:val="00611838"/>
    <w:rsid w:val="00613D2D"/>
    <w:rsid w:val="00632A8E"/>
    <w:rsid w:val="00641A5C"/>
    <w:rsid w:val="006424CC"/>
    <w:rsid w:val="0065411D"/>
    <w:rsid w:val="006755F0"/>
    <w:rsid w:val="00684CDE"/>
    <w:rsid w:val="006C2B45"/>
    <w:rsid w:val="006C4458"/>
    <w:rsid w:val="006D108A"/>
    <w:rsid w:val="006F4B18"/>
    <w:rsid w:val="007062C7"/>
    <w:rsid w:val="007215E2"/>
    <w:rsid w:val="007242C2"/>
    <w:rsid w:val="007421AB"/>
    <w:rsid w:val="0075182C"/>
    <w:rsid w:val="0076028F"/>
    <w:rsid w:val="00781AD1"/>
    <w:rsid w:val="007F19EE"/>
    <w:rsid w:val="00807E5E"/>
    <w:rsid w:val="00820A6C"/>
    <w:rsid w:val="00833704"/>
    <w:rsid w:val="008455A1"/>
    <w:rsid w:val="00853F82"/>
    <w:rsid w:val="0086055D"/>
    <w:rsid w:val="00864FD7"/>
    <w:rsid w:val="00894A38"/>
    <w:rsid w:val="008C2F87"/>
    <w:rsid w:val="008F52D4"/>
    <w:rsid w:val="0090396B"/>
    <w:rsid w:val="00906C25"/>
    <w:rsid w:val="00941EA9"/>
    <w:rsid w:val="00986A22"/>
    <w:rsid w:val="00991114"/>
    <w:rsid w:val="009B7AB7"/>
    <w:rsid w:val="009C01D3"/>
    <w:rsid w:val="00A37D54"/>
    <w:rsid w:val="00A427A2"/>
    <w:rsid w:val="00A73B3D"/>
    <w:rsid w:val="00A9024E"/>
    <w:rsid w:val="00A90386"/>
    <w:rsid w:val="00A97500"/>
    <w:rsid w:val="00AB03C1"/>
    <w:rsid w:val="00AE5D94"/>
    <w:rsid w:val="00B506B0"/>
    <w:rsid w:val="00B7490E"/>
    <w:rsid w:val="00B92F9A"/>
    <w:rsid w:val="00BF665C"/>
    <w:rsid w:val="00C7386C"/>
    <w:rsid w:val="00C73DE5"/>
    <w:rsid w:val="00CC05B2"/>
    <w:rsid w:val="00CF6905"/>
    <w:rsid w:val="00D0065A"/>
    <w:rsid w:val="00D0460E"/>
    <w:rsid w:val="00D06DCE"/>
    <w:rsid w:val="00D217E5"/>
    <w:rsid w:val="00D36C93"/>
    <w:rsid w:val="00D373C0"/>
    <w:rsid w:val="00D526F7"/>
    <w:rsid w:val="00D909F7"/>
    <w:rsid w:val="00D91EF6"/>
    <w:rsid w:val="00D93BE3"/>
    <w:rsid w:val="00DB55EA"/>
    <w:rsid w:val="00DE6D97"/>
    <w:rsid w:val="00E06A0B"/>
    <w:rsid w:val="00E167AF"/>
    <w:rsid w:val="00E35B19"/>
    <w:rsid w:val="00E35DB2"/>
    <w:rsid w:val="00E9725A"/>
    <w:rsid w:val="00ED7FE6"/>
    <w:rsid w:val="00EE36A4"/>
    <w:rsid w:val="00EF1FFF"/>
    <w:rsid w:val="00F10E58"/>
    <w:rsid w:val="00F63D48"/>
    <w:rsid w:val="00F671EE"/>
    <w:rsid w:val="00F74A16"/>
    <w:rsid w:val="00F94594"/>
    <w:rsid w:val="00F950B1"/>
    <w:rsid w:val="00F955A0"/>
    <w:rsid w:val="00FC6C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7052"/>
  <w15:docId w15:val="{822EA8FB-BBE6-4854-9D12-235E3444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 w:type="character" w:styleId="Rimandocommento">
    <w:name w:val="annotation reference"/>
    <w:basedOn w:val="Carpredefinitoparagrafo"/>
    <w:uiPriority w:val="99"/>
    <w:semiHidden/>
    <w:unhideWhenUsed/>
    <w:rsid w:val="0004652F"/>
    <w:rPr>
      <w:sz w:val="16"/>
      <w:szCs w:val="16"/>
    </w:rPr>
  </w:style>
  <w:style w:type="paragraph" w:styleId="Testocommento">
    <w:name w:val="annotation text"/>
    <w:basedOn w:val="Normale"/>
    <w:link w:val="TestocommentoCarattere"/>
    <w:uiPriority w:val="99"/>
    <w:semiHidden/>
    <w:unhideWhenUsed/>
    <w:rsid w:val="0004652F"/>
    <w:rPr>
      <w:sz w:val="20"/>
      <w:szCs w:val="20"/>
    </w:rPr>
  </w:style>
  <w:style w:type="character" w:customStyle="1" w:styleId="TestocommentoCarattere">
    <w:name w:val="Testo commento Carattere"/>
    <w:basedOn w:val="Carpredefinitoparagrafo"/>
    <w:link w:val="Testocommento"/>
    <w:uiPriority w:val="99"/>
    <w:semiHidden/>
    <w:rsid w:val="0004652F"/>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04652F"/>
    <w:rPr>
      <w:b/>
      <w:bCs/>
    </w:rPr>
  </w:style>
  <w:style w:type="character" w:customStyle="1" w:styleId="SoggettocommentoCarattere">
    <w:name w:val="Soggetto commento Carattere"/>
    <w:basedOn w:val="TestocommentoCarattere"/>
    <w:link w:val="Soggettocommento"/>
    <w:uiPriority w:val="99"/>
    <w:semiHidden/>
    <w:rsid w:val="0004652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1697</Words>
  <Characters>9673</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Utente</cp:lastModifiedBy>
  <cp:revision>4</cp:revision>
  <cp:lastPrinted>2025-11-26T14:42:00Z</cp:lastPrinted>
  <dcterms:created xsi:type="dcterms:W3CDTF">2026-03-31T15:51:00Z</dcterms:created>
  <dcterms:modified xsi:type="dcterms:W3CDTF">2026-04-16T07:07:00Z</dcterms:modified>
</cp:coreProperties>
</file>