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F6912BC" w14:textId="01910C4B" w:rsidR="00EF654F" w:rsidRPr="002D1F8B" w:rsidRDefault="00A2321D" w:rsidP="00406DA1">
      <w:pPr>
        <w:rPr>
          <w:rFonts w:asciiTheme="minorHAnsi" w:hAnsiTheme="minorHAnsi" w:cstheme="minorHAnsi"/>
          <w:b/>
        </w:rPr>
      </w:pPr>
      <w:r w:rsidRPr="002D1F8B">
        <w:rPr>
          <w:rFonts w:asciiTheme="minorHAnsi" w:hAnsiTheme="minorHAnsi" w:cstheme="minorHAnsi"/>
          <w:b/>
        </w:rPr>
        <w:t xml:space="preserve">Modello </w:t>
      </w:r>
    </w:p>
    <w:p w14:paraId="0D009F33" w14:textId="77777777" w:rsidR="00EF654F" w:rsidRPr="002D1F8B" w:rsidRDefault="00A2321D">
      <w:pPr>
        <w:spacing w:after="200" w:line="276" w:lineRule="auto"/>
        <w:jc w:val="right"/>
        <w:rPr>
          <w:rFonts w:asciiTheme="minorHAnsi" w:eastAsia="Calibri" w:hAnsiTheme="minorHAnsi" w:cstheme="minorHAnsi"/>
          <w:sz w:val="22"/>
          <w:szCs w:val="22"/>
          <w:lang w:eastAsia="en-US"/>
        </w:rPr>
      </w:pPr>
      <w:r w:rsidRPr="002D1F8B">
        <w:rPr>
          <w:rFonts w:asciiTheme="minorHAnsi" w:eastAsia="Calibri" w:hAnsiTheme="minorHAnsi" w:cstheme="minorHAnsi"/>
          <w:sz w:val="22"/>
          <w:szCs w:val="22"/>
          <w:lang w:eastAsia="en-US"/>
        </w:rPr>
        <w:t>(DICHIARAZIONE DI AVVALIMENTO DEL CONCORRENTE)</w:t>
      </w:r>
    </w:p>
    <w:p w14:paraId="6BE82664" w14:textId="77777777" w:rsidR="00EF654F" w:rsidRPr="002D1F8B" w:rsidRDefault="00EF654F">
      <w:pPr>
        <w:jc w:val="right"/>
        <w:rPr>
          <w:rFonts w:asciiTheme="minorHAnsi" w:hAnsiTheme="minorHAnsi" w:cstheme="minorHAnsi"/>
          <w:b/>
        </w:rPr>
      </w:pPr>
    </w:p>
    <w:p w14:paraId="4415B361" w14:textId="77777777" w:rsidR="00EF654F" w:rsidRPr="002D1F8B" w:rsidRDefault="00A2321D" w:rsidP="00406DA1">
      <w:pPr>
        <w:ind w:left="5672" w:firstLine="709"/>
        <w:jc w:val="right"/>
        <w:rPr>
          <w:rFonts w:asciiTheme="minorHAnsi" w:hAnsiTheme="minorHAnsi" w:cstheme="minorHAnsi"/>
          <w:b/>
          <w:sz w:val="24"/>
          <w:szCs w:val="24"/>
        </w:rPr>
      </w:pPr>
      <w:r w:rsidRPr="002D1F8B">
        <w:rPr>
          <w:rFonts w:asciiTheme="minorHAnsi" w:hAnsiTheme="minorHAnsi" w:cstheme="minorHAnsi"/>
          <w:b/>
          <w:sz w:val="24"/>
          <w:szCs w:val="24"/>
        </w:rPr>
        <w:t>AL COMUNE DI PALERMO</w:t>
      </w:r>
    </w:p>
    <w:p w14:paraId="09F6E92F" w14:textId="2D5F4635" w:rsidR="00EF654F" w:rsidRPr="002D1F8B" w:rsidRDefault="004156DF">
      <w:pPr>
        <w:jc w:val="right"/>
        <w:rPr>
          <w:rFonts w:asciiTheme="minorHAnsi" w:hAnsiTheme="minorHAnsi" w:cstheme="minorHAnsi"/>
        </w:rPr>
      </w:pPr>
      <w:r w:rsidRPr="002D1F8B">
        <w:rPr>
          <w:rFonts w:asciiTheme="minorHAnsi" w:hAnsiTheme="minorHAnsi" w:cstheme="minorHAnsi"/>
          <w:noProof/>
        </w:rPr>
        <mc:AlternateContent>
          <mc:Choice Requires="wps">
            <w:drawing>
              <wp:anchor distT="0" distB="0" distL="114300" distR="114300" simplePos="0" relativeHeight="251726336" behindDoc="0" locked="0" layoutInCell="1" allowOverlap="1" wp14:anchorId="0B610784" wp14:editId="1511EBE9">
                <wp:simplePos x="0" y="0"/>
                <wp:positionH relativeFrom="column">
                  <wp:posOffset>1021246</wp:posOffset>
                </wp:positionH>
                <wp:positionV relativeFrom="paragraph">
                  <wp:posOffset>110103</wp:posOffset>
                </wp:positionV>
                <wp:extent cx="5181434" cy="1900528"/>
                <wp:effectExtent l="0" t="0" r="19685" b="24130"/>
                <wp:wrapNone/>
                <wp:docPr id="105" name="Casella di testo 94"/>
                <wp:cNvGraphicFramePr/>
                <a:graphic xmlns:a="http://schemas.openxmlformats.org/drawingml/2006/main">
                  <a:graphicData uri="http://schemas.microsoft.com/office/word/2010/wordprocessingShape">
                    <wps:wsp>
                      <wps:cNvSpPr txBox="1"/>
                      <wps:spPr>
                        <a:xfrm>
                          <a:off x="0" y="0"/>
                          <a:ext cx="5181434" cy="1900528"/>
                        </a:xfrm>
                        <a:prstGeom prst="rect">
                          <a:avLst/>
                        </a:prstGeom>
                        <a:solidFill>
                          <a:srgbClr val="FFFFFF"/>
                        </a:solidFill>
                        <a:ln w="9528">
                          <a:solidFill>
                            <a:srgbClr val="000000"/>
                          </a:solidFill>
                          <a:prstDash val="solid"/>
                        </a:ln>
                      </wps:spPr>
                      <wps:txbx>
                        <w:txbxContent>
                          <w:p w14:paraId="6661899C" w14:textId="16A3992F" w:rsidR="00F01A60" w:rsidRPr="002D1F8B" w:rsidRDefault="004156DF" w:rsidP="002D1F8B">
                            <w:pPr>
                              <w:pStyle w:val="Default"/>
                              <w:jc w:val="both"/>
                              <w:rPr>
                                <w:rFonts w:asciiTheme="minorHAnsi" w:eastAsia="SimSun" w:hAnsiTheme="minorHAnsi" w:cstheme="minorHAnsi"/>
                                <w:i/>
                                <w:color w:val="auto"/>
                                <w:sz w:val="22"/>
                              </w:rPr>
                            </w:pPr>
                            <w:r w:rsidRPr="002D1F8B">
                              <w:rPr>
                                <w:rFonts w:asciiTheme="minorHAnsi" w:eastAsia="SimSun" w:hAnsiTheme="minorHAnsi" w:cstheme="minorHAnsi"/>
                                <w:color w:val="auto"/>
                                <w:sz w:val="22"/>
                              </w:rPr>
                              <w:t xml:space="preserve">Procedura aperta, con inversione procedimentale, ai sensi degli artt. 71 e 107 comma 3 </w:t>
                            </w:r>
                            <w:proofErr w:type="spellStart"/>
                            <w:r w:rsidRPr="002D1F8B">
                              <w:rPr>
                                <w:rFonts w:asciiTheme="minorHAnsi" w:eastAsia="SimSun" w:hAnsiTheme="minorHAnsi" w:cstheme="minorHAnsi"/>
                                <w:color w:val="auto"/>
                                <w:sz w:val="22"/>
                              </w:rPr>
                              <w:t>D.lgs</w:t>
                            </w:r>
                            <w:proofErr w:type="spellEnd"/>
                            <w:r w:rsidRPr="002D1F8B">
                              <w:rPr>
                                <w:rFonts w:asciiTheme="minorHAnsi" w:eastAsia="SimSun" w:hAnsiTheme="minorHAnsi" w:cstheme="minorHAnsi"/>
                                <w:color w:val="auto"/>
                                <w:sz w:val="22"/>
                              </w:rPr>
                              <w:t xml:space="preserve"> 36/2023, per l’affidamento del servizio di architettura e ingegneria per l’attività di progettazione, coordinamento della sicurezza in fase di progettazione ed esecuzione, direzione dei lavori, di importo superiore alla soglia di rilevanza europea ai sensi dell’art. 14 del d. lgs. 36/2023 con il criterio dell’offerta economicamente più vantaggiosa sulla base del miglior rapporto qualità/prezzo relativa all’ intervento denominato </w:t>
                            </w:r>
                            <w:r w:rsidRPr="002D1F8B">
                              <w:rPr>
                                <w:rFonts w:asciiTheme="minorHAnsi" w:eastAsia="SimSun" w:hAnsiTheme="minorHAnsi" w:cstheme="minorHAnsi"/>
                                <w:i/>
                                <w:color w:val="auto"/>
                                <w:sz w:val="22"/>
                              </w:rPr>
                              <w:t xml:space="preserve">“Messa in sicurezza ed Osservanza dell’OPCM  3274/2003 del Plesso Scolastico Sciascia Via Adamo Smith” Cup D76e13000050002 di cui all’ accordo di programma del 18/12/2023 relativo ai programmi di recupero urbano P.R.U. e </w:t>
                            </w:r>
                            <w:proofErr w:type="gramStart"/>
                            <w:r w:rsidRPr="002D1F8B">
                              <w:rPr>
                                <w:rFonts w:asciiTheme="minorHAnsi" w:eastAsia="SimSun" w:hAnsiTheme="minorHAnsi" w:cstheme="minorHAnsi"/>
                                <w:i/>
                                <w:color w:val="auto"/>
                                <w:sz w:val="22"/>
                              </w:rPr>
                              <w:t>P.I.I..</w:t>
                            </w:r>
                            <w:proofErr w:type="gramEnd"/>
                            <w:r w:rsidRPr="002D1F8B">
                              <w:rPr>
                                <w:rFonts w:asciiTheme="minorHAnsi" w:eastAsia="SimSun" w:hAnsiTheme="minorHAnsi" w:cstheme="minorHAnsi"/>
                                <w:i/>
                                <w:color w:val="auto"/>
                                <w:sz w:val="22"/>
                              </w:rPr>
                              <w:t xml:space="preserve"> Ambito San Filippo Neri- (ex art. 11 legge 493/93) - CUI: S80016350821202500049</w:t>
                            </w:r>
                            <w:bookmarkStart w:id="0" w:name="_GoBack"/>
                            <w:bookmarkEnd w:id="0"/>
                          </w:p>
                          <w:p w14:paraId="46E91970" w14:textId="77777777" w:rsidR="00EF654F" w:rsidRDefault="00EF654F">
                            <w:pPr>
                              <w:jc w:val="both"/>
                              <w:rPr>
                                <w:b/>
                              </w:rPr>
                            </w:pPr>
                          </w:p>
                        </w:txbxContent>
                      </wps:txbx>
                      <wps:bodyPr vert="horz" wrap="square" lIns="91440" tIns="45720" rIns="91440" bIns="45720" anchor="t" anchorCtr="0" compatLnSpc="0">
                        <a:noAutofit/>
                      </wps:bodyPr>
                    </wps:wsp>
                  </a:graphicData>
                </a:graphic>
                <wp14:sizeRelH relativeFrom="margin">
                  <wp14:pctWidth>0</wp14:pctWidth>
                </wp14:sizeRelH>
                <wp14:sizeRelV relativeFrom="margin">
                  <wp14:pctHeight>0</wp14:pctHeight>
                </wp14:sizeRelV>
              </wp:anchor>
            </w:drawing>
          </mc:Choice>
          <mc:Fallback>
            <w:pict>
              <v:shapetype w14:anchorId="0B610784" id="_x0000_t202" coordsize="21600,21600" o:spt="202" path="m,l,21600r21600,l21600,xe">
                <v:stroke joinstyle="miter"/>
                <v:path gradientshapeok="t" o:connecttype="rect"/>
              </v:shapetype>
              <v:shape id="Casella di testo 94" o:spid="_x0000_s1026" type="#_x0000_t202" style="position:absolute;left:0;text-align:left;margin-left:80.4pt;margin-top:8.65pt;width:408pt;height:149.65pt;z-index:251726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" strokeweight=".26467mm">
                <v:textbox>
                  <w:txbxContent>
                    <w:p w14:paraId="6661899C" w14:textId="16A3992F" w:rsidR="00F01A60" w:rsidRPr="002D1F8B" w:rsidRDefault="004156DF" w:rsidP="002D1F8B">
                      <w:pPr>
                        <w:pStyle w:val="Default"/>
                        <w:jc w:val="both"/>
                        <w:rPr>
                          <w:rFonts w:asciiTheme="minorHAnsi" w:eastAsia="SimSun" w:hAnsiTheme="minorHAnsi" w:cstheme="minorHAnsi"/>
                          <w:i/>
                          <w:color w:val="auto"/>
                          <w:sz w:val="22"/>
                        </w:rPr>
                      </w:pPr>
                      <w:r w:rsidRPr="002D1F8B">
                        <w:rPr>
                          <w:rFonts w:asciiTheme="minorHAnsi" w:eastAsia="SimSun" w:hAnsiTheme="minorHAnsi" w:cstheme="minorHAnsi"/>
                          <w:color w:val="auto"/>
                          <w:sz w:val="22"/>
                        </w:rPr>
                        <w:t xml:space="preserve">Procedura aperta, con inversione procedimentale, ai sensi degli artt. 71 e 107 comma 3 </w:t>
                      </w:r>
                      <w:proofErr w:type="spellStart"/>
                      <w:r w:rsidRPr="002D1F8B">
                        <w:rPr>
                          <w:rFonts w:asciiTheme="minorHAnsi" w:eastAsia="SimSun" w:hAnsiTheme="minorHAnsi" w:cstheme="minorHAnsi"/>
                          <w:color w:val="auto"/>
                          <w:sz w:val="22"/>
                        </w:rPr>
                        <w:t>D.lgs</w:t>
                      </w:r>
                      <w:proofErr w:type="spellEnd"/>
                      <w:r w:rsidRPr="002D1F8B">
                        <w:rPr>
                          <w:rFonts w:asciiTheme="minorHAnsi" w:eastAsia="SimSun" w:hAnsiTheme="minorHAnsi" w:cstheme="minorHAnsi"/>
                          <w:color w:val="auto"/>
                          <w:sz w:val="22"/>
                        </w:rPr>
                        <w:t xml:space="preserve"> 36/2023, per l’affidamento del servizio di architettura e ingegneria per l’attività di progettazione, coordinamento della sicurezza in fase di progettazione ed esecuzione, direzione dei lavori, di importo superiore alla soglia di rilevanza europea ai sensi dell’art. 14 del d. lgs. 36/2023 con il criterio dell’offerta economicamente più vantaggiosa sulla base del miglior rapporto qualità/prezzo relativa all’ intervento denominato </w:t>
                      </w:r>
                      <w:r w:rsidRPr="002D1F8B">
                        <w:rPr>
                          <w:rFonts w:asciiTheme="minorHAnsi" w:eastAsia="SimSun" w:hAnsiTheme="minorHAnsi" w:cstheme="minorHAnsi"/>
                          <w:i/>
                          <w:color w:val="auto"/>
                          <w:sz w:val="22"/>
                        </w:rPr>
                        <w:t xml:space="preserve">“Messa in sicurezza ed Osservanza dell’OPCM  3274/2003 del Plesso Scolastico Sciascia Via Adamo Smith” Cup D76e13000050002 di cui all’ accordo di programma del 18/12/2023 relativo ai programmi di recupero urbano P.R.U. e </w:t>
                      </w:r>
                      <w:proofErr w:type="gramStart"/>
                      <w:r w:rsidRPr="002D1F8B">
                        <w:rPr>
                          <w:rFonts w:asciiTheme="minorHAnsi" w:eastAsia="SimSun" w:hAnsiTheme="minorHAnsi" w:cstheme="minorHAnsi"/>
                          <w:i/>
                          <w:color w:val="auto"/>
                          <w:sz w:val="22"/>
                        </w:rPr>
                        <w:t>P.I.I..</w:t>
                      </w:r>
                      <w:proofErr w:type="gramEnd"/>
                      <w:r w:rsidRPr="002D1F8B">
                        <w:rPr>
                          <w:rFonts w:asciiTheme="minorHAnsi" w:eastAsia="SimSun" w:hAnsiTheme="minorHAnsi" w:cstheme="minorHAnsi"/>
                          <w:i/>
                          <w:color w:val="auto"/>
                          <w:sz w:val="22"/>
                        </w:rPr>
                        <w:t xml:space="preserve"> Ambito San Filippo Neri- (ex art. 11 legge 493/93) - CUI: S80016350821202500049</w:t>
                      </w:r>
                      <w:bookmarkStart w:id="1" w:name="_GoBack"/>
                      <w:bookmarkEnd w:id="1"/>
                    </w:p>
                    <w:p w14:paraId="46E91970" w14:textId="77777777" w:rsidR="00EF654F" w:rsidRDefault="00EF654F">
                      <w:pPr>
                        <w:jc w:val="both"/>
                        <w:rPr>
                          <w:b/>
                        </w:rPr>
                      </w:pPr>
                    </w:p>
                  </w:txbxContent>
                </v:textbox>
              </v:shape>
            </w:pict>
          </mc:Fallback>
        </mc:AlternateContent>
      </w:r>
    </w:p>
    <w:p w14:paraId="605C7562" w14:textId="0AAD1730" w:rsidR="00EF654F" w:rsidRPr="002D1F8B" w:rsidRDefault="00EF654F">
      <w:pPr>
        <w:jc w:val="right"/>
        <w:rPr>
          <w:rFonts w:asciiTheme="minorHAnsi" w:hAnsiTheme="minorHAnsi" w:cstheme="minorHAnsi"/>
        </w:rPr>
      </w:pPr>
    </w:p>
    <w:p w14:paraId="56100B1D" w14:textId="656E26CF" w:rsidR="00EF654F" w:rsidRPr="002D1F8B" w:rsidRDefault="00EF654F">
      <w:pPr>
        <w:rPr>
          <w:rFonts w:asciiTheme="minorHAnsi" w:hAnsiTheme="minorHAnsi" w:cstheme="minorHAnsi"/>
        </w:rPr>
      </w:pPr>
    </w:p>
    <w:p w14:paraId="4087418F" w14:textId="77777777" w:rsidR="00EF654F" w:rsidRPr="002D1F8B" w:rsidRDefault="00A2321D">
      <w:pPr>
        <w:rPr>
          <w:rFonts w:asciiTheme="minorHAnsi" w:hAnsiTheme="minorHAnsi" w:cstheme="minorHAnsi"/>
        </w:rPr>
      </w:pPr>
      <w:r w:rsidRPr="002D1F8B">
        <w:rPr>
          <w:rFonts w:asciiTheme="minorHAnsi" w:hAnsiTheme="minorHAnsi" w:cstheme="minorHAnsi"/>
          <w:b/>
        </w:rPr>
        <w:t>OGGETTO:</w:t>
      </w:r>
    </w:p>
    <w:p w14:paraId="1FEAE59D" w14:textId="77777777" w:rsidR="00EF654F" w:rsidRPr="002D1F8B" w:rsidRDefault="00EF654F">
      <w:pPr>
        <w:rPr>
          <w:rFonts w:asciiTheme="minorHAnsi" w:hAnsiTheme="minorHAnsi" w:cstheme="minorHAnsi"/>
        </w:rPr>
      </w:pPr>
    </w:p>
    <w:p w14:paraId="117789A3" w14:textId="77777777" w:rsidR="00EF654F" w:rsidRPr="002D1F8B" w:rsidRDefault="00EF654F">
      <w:pPr>
        <w:rPr>
          <w:rFonts w:asciiTheme="minorHAnsi" w:hAnsiTheme="minorHAnsi" w:cstheme="minorHAnsi"/>
        </w:rPr>
      </w:pPr>
    </w:p>
    <w:p w14:paraId="31E7DE46" w14:textId="77777777" w:rsidR="00EF654F" w:rsidRPr="002D1F8B" w:rsidRDefault="00EF654F">
      <w:pPr>
        <w:tabs>
          <w:tab w:val="left" w:pos="5400"/>
        </w:tabs>
        <w:ind w:firstLine="708"/>
        <w:rPr>
          <w:rFonts w:asciiTheme="minorHAnsi" w:hAnsiTheme="minorHAnsi" w:cstheme="minorHAnsi"/>
          <w:b/>
        </w:rPr>
      </w:pPr>
    </w:p>
    <w:p w14:paraId="2746F5C7" w14:textId="77777777" w:rsidR="00EF654F" w:rsidRPr="002D1F8B" w:rsidRDefault="00EF654F">
      <w:pPr>
        <w:pStyle w:val="Titolo1"/>
        <w:tabs>
          <w:tab w:val="left" w:pos="1253"/>
        </w:tabs>
        <w:spacing w:before="138"/>
        <w:ind w:right="164"/>
        <w:rPr>
          <w:rFonts w:asciiTheme="minorHAnsi" w:hAnsiTheme="minorHAnsi" w:cstheme="minorHAnsi"/>
        </w:rPr>
      </w:pPr>
    </w:p>
    <w:p w14:paraId="0C192545" w14:textId="77777777" w:rsidR="003857B9" w:rsidRPr="002D1F8B" w:rsidRDefault="003857B9">
      <w:pPr>
        <w:pStyle w:val="Titolo1"/>
        <w:tabs>
          <w:tab w:val="left" w:pos="1253"/>
        </w:tabs>
        <w:spacing w:before="138"/>
        <w:ind w:right="164"/>
        <w:rPr>
          <w:rFonts w:asciiTheme="minorHAnsi" w:hAnsiTheme="minorHAnsi" w:cstheme="minorHAnsi"/>
        </w:rPr>
      </w:pPr>
    </w:p>
    <w:p w14:paraId="5EDEB0F1" w14:textId="77777777" w:rsidR="00406DA1" w:rsidRPr="002D1F8B" w:rsidRDefault="00406DA1">
      <w:pPr>
        <w:pStyle w:val="Titolo1"/>
        <w:tabs>
          <w:tab w:val="left" w:pos="1253"/>
        </w:tabs>
        <w:spacing w:before="138"/>
        <w:ind w:right="164"/>
        <w:rPr>
          <w:rFonts w:asciiTheme="minorHAnsi" w:hAnsiTheme="minorHAnsi" w:cstheme="minorHAnsi"/>
        </w:rPr>
      </w:pPr>
    </w:p>
    <w:p w14:paraId="1D9B3F2F" w14:textId="77777777" w:rsidR="00931EC9" w:rsidRPr="002D1F8B" w:rsidRDefault="00931EC9" w:rsidP="00931EC9">
      <w:pPr>
        <w:pStyle w:val="Titolo1"/>
        <w:spacing w:before="138"/>
        <w:ind w:right="-1"/>
        <w:jc w:val="center"/>
        <w:rPr>
          <w:rFonts w:asciiTheme="minorHAnsi" w:hAnsiTheme="minorHAnsi" w:cstheme="minorHAnsi"/>
          <w:i/>
          <w:sz w:val="24"/>
          <w:szCs w:val="24"/>
        </w:rPr>
      </w:pPr>
      <w:r w:rsidRPr="002D1F8B">
        <w:rPr>
          <w:rFonts w:asciiTheme="minorHAnsi" w:hAnsiTheme="minorHAnsi" w:cstheme="minorHAnsi"/>
          <w:i/>
          <w:sz w:val="24"/>
          <w:szCs w:val="24"/>
        </w:rPr>
        <w:t xml:space="preserve">Criterio dell'offerta economicamente più vantaggiosa individuata sulla base del miglior rapporto qualità/prezzo ai sensi dell’art. 108 co. 2 Lett. </w:t>
      </w:r>
      <w:proofErr w:type="gramStart"/>
      <w:r w:rsidRPr="002D1F8B">
        <w:rPr>
          <w:rFonts w:asciiTheme="minorHAnsi" w:hAnsiTheme="minorHAnsi" w:cstheme="minorHAnsi"/>
          <w:i/>
          <w:sz w:val="24"/>
          <w:szCs w:val="24"/>
        </w:rPr>
        <w:t>b  del</w:t>
      </w:r>
      <w:proofErr w:type="gramEnd"/>
      <w:r w:rsidRPr="002D1F8B">
        <w:rPr>
          <w:rFonts w:asciiTheme="minorHAnsi" w:hAnsiTheme="minorHAnsi" w:cstheme="minorHAnsi"/>
          <w:i/>
          <w:sz w:val="24"/>
          <w:szCs w:val="24"/>
        </w:rPr>
        <w:t xml:space="preserve"> D. Lgs. 2023 n.36</w:t>
      </w:r>
    </w:p>
    <w:p w14:paraId="1C856F26" w14:textId="77777777" w:rsidR="00931EC9" w:rsidRPr="002D1F8B" w:rsidRDefault="00931EC9">
      <w:pPr>
        <w:pStyle w:val="Titolo1"/>
        <w:tabs>
          <w:tab w:val="left" w:pos="1253"/>
        </w:tabs>
        <w:spacing w:before="138"/>
        <w:ind w:right="164"/>
        <w:rPr>
          <w:rFonts w:asciiTheme="minorHAnsi" w:hAnsiTheme="minorHAnsi" w:cstheme="minorHAnsi"/>
        </w:rPr>
      </w:pPr>
    </w:p>
    <w:p w14:paraId="092DD39F" w14:textId="131CF3CC" w:rsidR="003857B9" w:rsidRPr="002D1F8B" w:rsidRDefault="003857B9">
      <w:pPr>
        <w:pStyle w:val="Titolo1"/>
        <w:tabs>
          <w:tab w:val="left" w:pos="1253"/>
        </w:tabs>
        <w:spacing w:before="138"/>
        <w:ind w:right="164"/>
        <w:rPr>
          <w:rFonts w:asciiTheme="minorHAnsi" w:hAnsiTheme="minorHAnsi" w:cstheme="minorHAnsi"/>
        </w:rPr>
      </w:pPr>
      <w:r w:rsidRPr="002D1F8B">
        <w:rPr>
          <w:rFonts w:asciiTheme="minorHAnsi" w:hAnsiTheme="minorHAnsi" w:cstheme="minorHAnsi"/>
        </w:rPr>
        <w:t xml:space="preserve">LOTTO N. </w:t>
      </w:r>
    </w:p>
    <w:p w14:paraId="684F9EAB" w14:textId="58C18923" w:rsidR="00EF654F" w:rsidRPr="002D1F8B" w:rsidRDefault="00A2321D">
      <w:pPr>
        <w:pStyle w:val="Titolo1"/>
        <w:tabs>
          <w:tab w:val="left" w:pos="1253"/>
        </w:tabs>
        <w:spacing w:before="138"/>
        <w:ind w:right="164"/>
        <w:rPr>
          <w:rFonts w:asciiTheme="minorHAnsi" w:hAnsiTheme="minorHAnsi" w:cstheme="minorHAnsi"/>
        </w:rPr>
      </w:pPr>
      <w:r w:rsidRPr="002D1F8B">
        <w:rPr>
          <w:rFonts w:asciiTheme="minorHAnsi" w:hAnsiTheme="minorHAnsi" w:cstheme="minorHAnsi"/>
        </w:rPr>
        <w:t xml:space="preserve">IMPORTO COMPLESSIVO: </w:t>
      </w:r>
    </w:p>
    <w:p w14:paraId="5186FBFC" w14:textId="77777777" w:rsidR="00EF654F" w:rsidRPr="002D1F8B" w:rsidRDefault="00EF654F">
      <w:pPr>
        <w:tabs>
          <w:tab w:val="left" w:pos="5400"/>
        </w:tabs>
        <w:ind w:firstLine="708"/>
        <w:rPr>
          <w:rFonts w:asciiTheme="minorHAnsi" w:hAnsiTheme="minorHAnsi" w:cstheme="minorHAnsi"/>
          <w:b/>
        </w:rPr>
      </w:pPr>
    </w:p>
    <w:p w14:paraId="427DC1AC" w14:textId="77777777" w:rsidR="00EF654F" w:rsidRPr="002D1F8B" w:rsidRDefault="00A2321D">
      <w:pPr>
        <w:rPr>
          <w:rFonts w:asciiTheme="minorHAnsi" w:hAnsiTheme="minorHAnsi" w:cstheme="minorHAnsi"/>
        </w:rPr>
      </w:pPr>
      <w:r w:rsidRPr="002D1F8B">
        <w:rPr>
          <w:rFonts w:asciiTheme="minorHAnsi" w:hAnsiTheme="minorHAnsi" w:cstheme="minorHAnsi"/>
          <w:noProof/>
          <w:sz w:val="22"/>
          <w:szCs w:val="22"/>
        </w:rPr>
        <mc:AlternateContent>
          <mc:Choice Requires="wps">
            <w:drawing>
              <wp:anchor distT="0" distB="0" distL="114300" distR="114300" simplePos="0" relativeHeight="251727360" behindDoc="0" locked="0" layoutInCell="1" allowOverlap="1" wp14:anchorId="1364419D" wp14:editId="0835DDC5">
                <wp:simplePos x="0" y="0"/>
                <wp:positionH relativeFrom="column">
                  <wp:posOffset>3571874</wp:posOffset>
                </wp:positionH>
                <wp:positionV relativeFrom="paragraph">
                  <wp:posOffset>48262</wp:posOffset>
                </wp:positionV>
                <wp:extent cx="1143000" cy="249558"/>
                <wp:effectExtent l="0" t="0" r="12700" b="17142"/>
                <wp:wrapNone/>
                <wp:docPr id="106" name="Text Box 40"/>
                <wp:cNvGraphicFramePr/>
                <a:graphic xmlns:a="http://schemas.openxmlformats.org/drawingml/2006/main">
                  <a:graphicData uri="http://schemas.microsoft.com/office/word/2010/wordprocessingShape">
                    <wps:wsp>
                      <wps:cNvSpPr txBox="1"/>
                      <wps:spPr>
                        <a:xfrm>
                          <a:off x="0" y="0"/>
                          <a:ext cx="1143000" cy="249558"/>
                        </a:xfrm>
                        <a:prstGeom prst="rect">
                          <a:avLst/>
                        </a:prstGeom>
                        <a:solidFill>
                          <a:srgbClr val="FFFFFF"/>
                        </a:solidFill>
                        <a:ln w="9528">
                          <a:solidFill>
                            <a:srgbClr val="000000"/>
                          </a:solidFill>
                          <a:prstDash val="solid"/>
                        </a:ln>
                      </wps:spPr>
                      <wps:txbx>
                        <w:txbxContent>
                          <w:p w14:paraId="4450FFE6" w14:textId="77777777" w:rsidR="00EF654F" w:rsidRDefault="00A2321D">
                            <w:pPr>
                              <w:ind w:left="-360"/>
                            </w:pPr>
                            <w:r>
                              <w:t xml:space="preserve">€.  € 0,00 </w:t>
                            </w:r>
                            <w:proofErr w:type="gramStart"/>
                            <w:r>
                              <w:t>18.622,1620.111</w:t>
                            </w:r>
                            <w:proofErr w:type="gramEnd"/>
                            <w:r>
                              <w:t>,93</w:t>
                            </w:r>
                          </w:p>
                          <w:p w14:paraId="7275F763" w14:textId="77777777" w:rsidR="00EF654F" w:rsidRDefault="00A2321D">
                            <w:pPr>
                              <w:ind w:left="-360"/>
                            </w:pPr>
                            <w:r>
                              <w:t>22.</w:t>
                            </w:r>
                            <w:r>
                              <w:rPr>
                                <w:rFonts w:ascii="Bookman Old Style" w:hAnsi="Bookman Old Style" w:cs="Bookman Old Style"/>
                                <w:b/>
                                <w:sz w:val="22"/>
                                <w:szCs w:val="22"/>
                              </w:rPr>
                              <w:t>2.230.000,</w:t>
                            </w:r>
                            <w:proofErr w:type="gramStart"/>
                            <w:r>
                              <w:rPr>
                                <w:rFonts w:ascii="Bookman Old Style" w:hAnsi="Bookman Old Style" w:cs="Bookman Old Style"/>
                                <w:b/>
                                <w:sz w:val="22"/>
                                <w:szCs w:val="22"/>
                              </w:rPr>
                              <w:t>00  2.230.000</w:t>
                            </w:r>
                            <w:proofErr w:type="gramEnd"/>
                            <w:r>
                              <w:rPr>
                                <w:rFonts w:ascii="Bookman Old Style" w:hAnsi="Bookman Old Style" w:cs="Bookman Old Style"/>
                                <w:b/>
                                <w:sz w:val="22"/>
                                <w:szCs w:val="22"/>
                              </w:rPr>
                              <w:t xml:space="preserve">,00  2.230.000,00  </w:t>
                            </w:r>
                          </w:p>
                        </w:txbxContent>
                      </wps:txbx>
                      <wps:bodyPr vert="horz" wrap="square" lIns="91440" tIns="45720" rIns="91440" bIns="45720" anchor="t" anchorCtr="0" compatLnSpc="0">
                        <a:normAutofit/>
                      </wps:bodyPr>
                    </wps:wsp>
                  </a:graphicData>
                </a:graphic>
              </wp:anchor>
            </w:drawing>
          </mc:Choice>
          <mc:Fallback>
            <w:pict>
              <v:shape w14:anchorId="1364419D" id="Text Box 40" o:spid="_x0000_s1027" type="#_x0000_t202" style="position:absolute;margin-left:281.25pt;margin-top:3.8pt;width:90pt;height:19.65pt;z-index:251727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" strokeweight=".26467mm">
                <v:textbox>
                  <w:txbxContent>
                    <w:p w14:paraId="4450FFE6" w14:textId="77777777" w:rsidR="00EF654F" w:rsidRDefault="00A2321D">
                      <w:pPr>
                        <w:ind w:left="-360"/>
                      </w:pPr>
                      <w:r>
                        <w:t xml:space="preserve">€.  € 0,00 </w:t>
                      </w:r>
                      <w:proofErr w:type="gramStart"/>
                      <w:r>
                        <w:t>18.622,1620.111</w:t>
                      </w:r>
                      <w:proofErr w:type="gramEnd"/>
                      <w:r>
                        <w:t>,93</w:t>
                      </w:r>
                    </w:p>
                    <w:p w14:paraId="7275F763" w14:textId="77777777" w:rsidR="00EF654F" w:rsidRDefault="00A2321D">
                      <w:pPr>
                        <w:ind w:left="-360"/>
                      </w:pPr>
                      <w:r>
                        <w:t>22.</w:t>
                      </w:r>
                      <w:r>
                        <w:rPr>
                          <w:rFonts w:ascii="Bookman Old Style" w:hAnsi="Bookman Old Style" w:cs="Bookman Old Style"/>
                          <w:b/>
                          <w:sz w:val="22"/>
                          <w:szCs w:val="22"/>
                        </w:rPr>
                        <w:t>2.230.000,</w:t>
                      </w:r>
                      <w:proofErr w:type="gramStart"/>
                      <w:r>
                        <w:rPr>
                          <w:rFonts w:ascii="Bookman Old Style" w:hAnsi="Bookman Old Style" w:cs="Bookman Old Style"/>
                          <w:b/>
                          <w:sz w:val="22"/>
                          <w:szCs w:val="22"/>
                        </w:rPr>
                        <w:t>00  2.230.000</w:t>
                      </w:r>
                      <w:proofErr w:type="gramEnd"/>
                      <w:r>
                        <w:rPr>
                          <w:rFonts w:ascii="Bookman Old Style" w:hAnsi="Bookman Old Style" w:cs="Bookman Old Style"/>
                          <w:b/>
                          <w:sz w:val="22"/>
                          <w:szCs w:val="22"/>
                        </w:rPr>
                        <w:t xml:space="preserve">,00  2.230.000,00  </w:t>
                      </w:r>
                    </w:p>
                  </w:txbxContent>
                </v:textbox>
              </v:shape>
            </w:pict>
          </mc:Fallback>
        </mc:AlternateContent>
      </w:r>
      <w:r w:rsidRPr="002D1F8B">
        <w:rPr>
          <w:rFonts w:asciiTheme="minorHAnsi" w:hAnsiTheme="minorHAnsi" w:cstheme="minorHAnsi"/>
          <w:b/>
        </w:rPr>
        <w:t xml:space="preserve">IMPORTO NON SOGGETTO A RIBASSO </w:t>
      </w:r>
    </w:p>
    <w:p w14:paraId="6D7BB621" w14:textId="77777777" w:rsidR="00EF654F" w:rsidRPr="002D1F8B" w:rsidRDefault="00EF654F">
      <w:pPr>
        <w:tabs>
          <w:tab w:val="left" w:pos="5400"/>
        </w:tabs>
        <w:rPr>
          <w:rFonts w:asciiTheme="minorHAnsi" w:hAnsiTheme="minorHAnsi" w:cstheme="minorHAnsi"/>
          <w:b/>
          <w:sz w:val="22"/>
          <w:szCs w:val="22"/>
        </w:rPr>
      </w:pPr>
    </w:p>
    <w:p w14:paraId="3E06F73D" w14:textId="32C1BC56" w:rsidR="00EF654F" w:rsidRPr="002D1F8B" w:rsidRDefault="00A2321D">
      <w:pPr>
        <w:rPr>
          <w:rFonts w:asciiTheme="minorHAnsi" w:hAnsiTheme="minorHAnsi" w:cstheme="minorHAnsi"/>
        </w:rPr>
      </w:pPr>
      <w:r w:rsidRPr="002D1F8B">
        <w:rPr>
          <w:rFonts w:asciiTheme="minorHAnsi" w:hAnsiTheme="minorHAnsi" w:cstheme="minorHAnsi"/>
          <w:b/>
          <w:sz w:val="22"/>
          <w:szCs w:val="22"/>
        </w:rPr>
        <w:tab/>
      </w:r>
      <w:r w:rsidRPr="002D1F8B">
        <w:rPr>
          <w:rFonts w:asciiTheme="minorHAnsi" w:hAnsiTheme="minorHAnsi" w:cstheme="minorHAnsi"/>
          <w:b/>
          <w:sz w:val="22"/>
          <w:szCs w:val="22"/>
        </w:rPr>
        <w:tab/>
      </w:r>
    </w:p>
    <w:p w14:paraId="5851727F" w14:textId="77777777" w:rsidR="00EF654F" w:rsidRPr="002D1F8B" w:rsidRDefault="00A2321D">
      <w:pPr>
        <w:tabs>
          <w:tab w:val="left" w:pos="5400"/>
        </w:tabs>
        <w:rPr>
          <w:rFonts w:asciiTheme="minorHAnsi" w:hAnsiTheme="minorHAnsi" w:cstheme="minorHAnsi"/>
        </w:rPr>
      </w:pPr>
      <w:r w:rsidRPr="002D1F8B">
        <w:rPr>
          <w:rFonts w:asciiTheme="minorHAnsi" w:hAnsiTheme="minorHAnsi" w:cstheme="minorHAnsi"/>
          <w:b/>
          <w:sz w:val="22"/>
          <w:szCs w:val="22"/>
        </w:rPr>
        <w:tab/>
      </w:r>
    </w:p>
    <w:p w14:paraId="47A254D1" w14:textId="77777777" w:rsidR="00EF654F" w:rsidRPr="002D1F8B" w:rsidRDefault="00EF654F">
      <w:pPr>
        <w:rPr>
          <w:rFonts w:asciiTheme="minorHAnsi" w:hAnsiTheme="minorHAnsi" w:cstheme="minorHAnsi"/>
          <w:b/>
          <w:sz w:val="22"/>
          <w:szCs w:val="22"/>
        </w:rPr>
      </w:pPr>
    </w:p>
    <w:p w14:paraId="399CB83B" w14:textId="77777777" w:rsidR="00EF654F" w:rsidRPr="002D1F8B" w:rsidRDefault="00A2321D">
      <w:pPr>
        <w:rPr>
          <w:rFonts w:asciiTheme="minorHAnsi" w:hAnsiTheme="minorHAnsi" w:cstheme="minorHAnsi"/>
        </w:rPr>
      </w:pPr>
      <w:r w:rsidRPr="002D1F8B">
        <w:rPr>
          <w:rFonts w:asciiTheme="minorHAnsi" w:hAnsiTheme="minorHAnsi" w:cstheme="minorHAnsi"/>
          <w:b/>
          <w:noProof/>
          <w:sz w:val="22"/>
          <w:szCs w:val="22"/>
        </w:rPr>
        <mc:AlternateContent>
          <mc:Choice Requires="wps">
            <w:drawing>
              <wp:anchor distT="0" distB="0" distL="114300" distR="114300" simplePos="0" relativeHeight="251728384" behindDoc="0" locked="0" layoutInCell="1" allowOverlap="1" wp14:anchorId="27F5F217" wp14:editId="215534EC">
                <wp:simplePos x="0" y="0"/>
                <wp:positionH relativeFrom="column">
                  <wp:posOffset>3608066</wp:posOffset>
                </wp:positionH>
                <wp:positionV relativeFrom="paragraph">
                  <wp:posOffset>136529</wp:posOffset>
                </wp:positionV>
                <wp:extent cx="1158243" cy="299722"/>
                <wp:effectExtent l="0" t="0" r="10157" b="17778"/>
                <wp:wrapNone/>
                <wp:docPr id="108" name="Text Box 38"/>
                <wp:cNvGraphicFramePr/>
                <a:graphic xmlns:a="http://schemas.openxmlformats.org/drawingml/2006/main">
                  <a:graphicData uri="http://schemas.microsoft.com/office/word/2010/wordprocessingShape">
                    <wps:wsp>
                      <wps:cNvSpPr txBox="1"/>
                      <wps:spPr>
                        <a:xfrm>
                          <a:off x="0" y="0"/>
                          <a:ext cx="1158243" cy="299722"/>
                        </a:xfrm>
                        <a:prstGeom prst="rect">
                          <a:avLst/>
                        </a:prstGeom>
                        <a:solidFill>
                          <a:srgbClr val="FFFFFF"/>
                        </a:solidFill>
                        <a:ln w="9528">
                          <a:solidFill>
                            <a:srgbClr val="000000"/>
                          </a:solidFill>
                          <a:prstDash val="solid"/>
                        </a:ln>
                      </wps:spPr>
                      <wps:txbx>
                        <w:txbxContent>
                          <w:p w14:paraId="0C42772D" w14:textId="77777777" w:rsidR="00EF654F" w:rsidRDefault="00A2321D">
                            <w:pPr>
                              <w:ind w:left="-540"/>
                            </w:pPr>
                            <w:r>
                              <w:t xml:space="preserve">  €.    € 0,00</w:t>
                            </w:r>
                          </w:p>
                        </w:txbxContent>
                      </wps:txbx>
                      <wps:bodyPr vert="horz" wrap="square" lIns="91440" tIns="45720" rIns="91440" bIns="45720" anchor="t" anchorCtr="0" compatLnSpc="0">
                        <a:normAutofit/>
                      </wps:bodyPr>
                    </wps:wsp>
                  </a:graphicData>
                </a:graphic>
              </wp:anchor>
            </w:drawing>
          </mc:Choice>
          <mc:Fallback>
            <w:pict>
              <v:shape w14:anchorId="27F5F217" id="Text Box 38" o:spid="_x0000_s1028" type="#_x0000_t202" style="position:absolute;margin-left:284.1pt;margin-top:10.75pt;width:91.2pt;height:23.6pt;z-index:251728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" strokeweight=".26467mm">
                <v:textbox>
                  <w:txbxContent>
                    <w:p w14:paraId="0C42772D" w14:textId="77777777" w:rsidR="00EF654F" w:rsidRDefault="00A2321D">
                      <w:pPr>
                        <w:ind w:left="-540"/>
                      </w:pPr>
                      <w:r>
                        <w:t xml:space="preserve">  €.    € 0,00</w:t>
                      </w:r>
                    </w:p>
                  </w:txbxContent>
                </v:textbox>
              </v:shape>
            </w:pict>
          </mc:Fallback>
        </mc:AlternateContent>
      </w:r>
      <w:r w:rsidRPr="002D1F8B">
        <w:rPr>
          <w:rFonts w:asciiTheme="minorHAnsi" w:hAnsiTheme="minorHAnsi" w:cstheme="minorHAnsi"/>
          <w:b/>
          <w:sz w:val="22"/>
          <w:szCs w:val="22"/>
        </w:rPr>
        <w:t xml:space="preserve">          </w:t>
      </w:r>
      <w:r w:rsidRPr="002D1F8B">
        <w:rPr>
          <w:rFonts w:asciiTheme="minorHAnsi" w:hAnsiTheme="minorHAnsi" w:cstheme="minorHAnsi"/>
          <w:b/>
          <w:color w:val="FF0000"/>
          <w:sz w:val="22"/>
          <w:szCs w:val="22"/>
        </w:rPr>
        <w:t xml:space="preserve"> </w:t>
      </w:r>
    </w:p>
    <w:p w14:paraId="4C549543" w14:textId="77777777" w:rsidR="00EF654F" w:rsidRPr="002D1F8B" w:rsidRDefault="00A2321D">
      <w:pPr>
        <w:tabs>
          <w:tab w:val="left" w:pos="5400"/>
        </w:tabs>
        <w:spacing w:before="60"/>
        <w:rPr>
          <w:rFonts w:asciiTheme="minorHAnsi" w:hAnsiTheme="minorHAnsi" w:cstheme="minorHAnsi"/>
        </w:rPr>
      </w:pPr>
      <w:r w:rsidRPr="002D1F8B">
        <w:rPr>
          <w:rFonts w:asciiTheme="minorHAnsi" w:hAnsiTheme="minorHAnsi" w:cstheme="minorHAnsi"/>
          <w:b/>
        </w:rPr>
        <w:t xml:space="preserve">IMPORTO ONERI DELLA SICUREZZA </w:t>
      </w:r>
      <w:r w:rsidRPr="002D1F8B">
        <w:rPr>
          <w:rFonts w:asciiTheme="minorHAnsi" w:hAnsiTheme="minorHAnsi" w:cstheme="minorHAnsi"/>
          <w:b/>
        </w:rPr>
        <w:tab/>
      </w:r>
      <w:r w:rsidRPr="002D1F8B">
        <w:rPr>
          <w:rFonts w:asciiTheme="minorHAnsi" w:hAnsiTheme="minorHAnsi" w:cstheme="minorHAnsi"/>
          <w:b/>
          <w:shd w:val="clear" w:color="auto" w:fill="FFFF00"/>
        </w:rPr>
        <w:t xml:space="preserve">   </w:t>
      </w:r>
      <w:r w:rsidRPr="002D1F8B">
        <w:rPr>
          <w:rFonts w:asciiTheme="minorHAnsi" w:hAnsiTheme="minorHAnsi" w:cstheme="minorHAnsi"/>
          <w:b/>
        </w:rPr>
        <w:t xml:space="preserve"> </w:t>
      </w:r>
    </w:p>
    <w:p w14:paraId="63EEFF68" w14:textId="77777777" w:rsidR="00EF654F" w:rsidRPr="002D1F8B" w:rsidRDefault="00EF654F">
      <w:pPr>
        <w:spacing w:after="200" w:line="276" w:lineRule="auto"/>
        <w:rPr>
          <w:rFonts w:asciiTheme="minorHAnsi" w:eastAsia="Calibri" w:hAnsiTheme="minorHAnsi" w:cstheme="minorHAnsi"/>
          <w:sz w:val="22"/>
          <w:szCs w:val="22"/>
          <w:lang w:eastAsia="en-US"/>
        </w:rPr>
      </w:pPr>
    </w:p>
    <w:p w14:paraId="62C93157" w14:textId="77777777" w:rsidR="00EF654F" w:rsidRPr="002D1F8B" w:rsidRDefault="00A2321D">
      <w:pPr>
        <w:spacing w:line="240" w:lineRule="exact"/>
        <w:ind w:right="-568"/>
        <w:rPr>
          <w:rFonts w:asciiTheme="minorHAnsi" w:hAnsiTheme="minorHAnsi" w:cstheme="minorHAnsi"/>
        </w:rPr>
      </w:pPr>
      <w:r w:rsidRPr="002D1F8B">
        <w:rPr>
          <w:rFonts w:asciiTheme="minorHAnsi" w:hAnsiTheme="minorHAnsi" w:cstheme="minorHAnsi"/>
        </w:rPr>
        <w:t>Il sottoscritto ______________________________________________________________________</w:t>
      </w:r>
    </w:p>
    <w:p w14:paraId="5B76BA69" w14:textId="77777777" w:rsidR="00EF654F" w:rsidRPr="002D1F8B" w:rsidRDefault="00EF654F">
      <w:pPr>
        <w:spacing w:line="240" w:lineRule="exact"/>
        <w:rPr>
          <w:rFonts w:asciiTheme="minorHAnsi" w:hAnsiTheme="minorHAnsi" w:cstheme="minorHAnsi"/>
        </w:rPr>
      </w:pPr>
    </w:p>
    <w:p w14:paraId="74DA25E2" w14:textId="77777777" w:rsidR="00EF654F" w:rsidRPr="002D1F8B" w:rsidRDefault="00A2321D">
      <w:pPr>
        <w:tabs>
          <w:tab w:val="left" w:pos="5580"/>
          <w:tab w:val="left" w:pos="7380"/>
        </w:tabs>
        <w:spacing w:line="240" w:lineRule="exact"/>
        <w:ind w:right="-427"/>
        <w:rPr>
          <w:rFonts w:asciiTheme="minorHAnsi" w:hAnsiTheme="minorHAnsi" w:cstheme="minorHAnsi"/>
        </w:rPr>
      </w:pPr>
      <w:r w:rsidRPr="002D1F8B">
        <w:rPr>
          <w:rFonts w:asciiTheme="minorHAnsi" w:hAnsiTheme="minorHAnsi" w:cstheme="minorHAnsi"/>
        </w:rPr>
        <w:t>Nato a _____________________________ Prov.________</w:t>
      </w:r>
      <w:proofErr w:type="gramStart"/>
      <w:r w:rsidRPr="002D1F8B">
        <w:rPr>
          <w:rFonts w:asciiTheme="minorHAnsi" w:hAnsiTheme="minorHAnsi" w:cstheme="minorHAnsi"/>
        </w:rPr>
        <w:t>_  il</w:t>
      </w:r>
      <w:proofErr w:type="gramEnd"/>
      <w:r w:rsidRPr="002D1F8B">
        <w:rPr>
          <w:rFonts w:asciiTheme="minorHAnsi" w:hAnsiTheme="minorHAnsi" w:cstheme="minorHAnsi"/>
        </w:rPr>
        <w:t>_______________________________</w:t>
      </w:r>
    </w:p>
    <w:p w14:paraId="6FEC43D6" w14:textId="77777777" w:rsidR="00EF654F" w:rsidRPr="002D1F8B" w:rsidRDefault="00EF654F">
      <w:pPr>
        <w:spacing w:line="240" w:lineRule="exact"/>
        <w:rPr>
          <w:rFonts w:asciiTheme="minorHAnsi" w:hAnsiTheme="minorHAnsi" w:cstheme="minorHAnsi"/>
        </w:rPr>
      </w:pPr>
    </w:p>
    <w:p w14:paraId="55F368F2" w14:textId="77777777" w:rsidR="00EF654F" w:rsidRPr="002D1F8B" w:rsidRDefault="00A2321D">
      <w:pPr>
        <w:spacing w:line="240" w:lineRule="exact"/>
        <w:ind w:right="-568"/>
        <w:rPr>
          <w:rFonts w:asciiTheme="minorHAnsi" w:hAnsiTheme="minorHAnsi" w:cstheme="minorHAnsi"/>
        </w:rPr>
      </w:pPr>
      <w:r w:rsidRPr="002D1F8B">
        <w:rPr>
          <w:rFonts w:asciiTheme="minorHAnsi" w:hAnsiTheme="minorHAnsi" w:cstheme="minorHAnsi"/>
        </w:rPr>
        <w:t>In qualità di (carica sociale</w:t>
      </w:r>
      <w:proofErr w:type="gramStart"/>
      <w:r w:rsidRPr="002D1F8B">
        <w:rPr>
          <w:rFonts w:asciiTheme="minorHAnsi" w:hAnsiTheme="minorHAnsi" w:cstheme="minorHAnsi"/>
        </w:rPr>
        <w:t xml:space="preserve">):   </w:t>
      </w:r>
      <w:proofErr w:type="gramEnd"/>
      <w:r w:rsidRPr="002D1F8B">
        <w:rPr>
          <w:rFonts w:asciiTheme="minorHAnsi" w:hAnsiTheme="minorHAnsi" w:cstheme="minorHAnsi"/>
        </w:rPr>
        <w:t xml:space="preserve">   ________________________________________________________</w:t>
      </w:r>
    </w:p>
    <w:p w14:paraId="760DDDA8" w14:textId="77777777" w:rsidR="00EF654F" w:rsidRPr="002D1F8B" w:rsidRDefault="00EF654F">
      <w:pPr>
        <w:spacing w:line="240" w:lineRule="exact"/>
        <w:rPr>
          <w:rFonts w:asciiTheme="minorHAnsi" w:hAnsiTheme="minorHAnsi" w:cstheme="minorHAnsi"/>
        </w:rPr>
      </w:pPr>
    </w:p>
    <w:p w14:paraId="0CFD7CC1" w14:textId="77777777" w:rsidR="00EF654F" w:rsidRPr="002D1F8B" w:rsidRDefault="00A2321D">
      <w:pPr>
        <w:spacing w:line="240" w:lineRule="exact"/>
        <w:ind w:right="-568"/>
        <w:rPr>
          <w:rFonts w:asciiTheme="minorHAnsi" w:hAnsiTheme="minorHAnsi" w:cstheme="minorHAnsi"/>
        </w:rPr>
      </w:pPr>
      <w:r w:rsidRPr="002D1F8B">
        <w:rPr>
          <w:rFonts w:asciiTheme="minorHAnsi" w:hAnsiTheme="minorHAnsi" w:cstheme="minorHAnsi"/>
        </w:rPr>
        <w:t>dell’Impresa   ______________________________________________________________________</w:t>
      </w:r>
    </w:p>
    <w:p w14:paraId="73A7C25D" w14:textId="77777777" w:rsidR="00EF654F" w:rsidRPr="002D1F8B" w:rsidRDefault="00A2321D">
      <w:pPr>
        <w:spacing w:line="240" w:lineRule="exact"/>
        <w:rPr>
          <w:rFonts w:asciiTheme="minorHAnsi" w:hAnsiTheme="minorHAnsi" w:cstheme="minorHAnsi"/>
        </w:rPr>
      </w:pPr>
      <w:r w:rsidRPr="002D1F8B">
        <w:rPr>
          <w:rFonts w:asciiTheme="minorHAnsi" w:hAnsiTheme="minorHAnsi" w:cstheme="minorHAnsi"/>
        </w:rPr>
        <w:tab/>
      </w:r>
    </w:p>
    <w:p w14:paraId="05D86A37" w14:textId="77777777" w:rsidR="00EF654F" w:rsidRPr="002D1F8B" w:rsidRDefault="00A2321D">
      <w:pPr>
        <w:tabs>
          <w:tab w:val="left" w:pos="6840"/>
          <w:tab w:val="left" w:pos="7740"/>
        </w:tabs>
        <w:spacing w:line="240" w:lineRule="exact"/>
        <w:ind w:right="-568"/>
        <w:rPr>
          <w:rFonts w:asciiTheme="minorHAnsi" w:hAnsiTheme="minorHAnsi" w:cstheme="minorHAnsi"/>
        </w:rPr>
      </w:pPr>
      <w:r w:rsidRPr="002D1F8B">
        <w:rPr>
          <w:rFonts w:asciiTheme="minorHAnsi" w:hAnsiTheme="minorHAnsi" w:cstheme="minorHAnsi"/>
        </w:rPr>
        <w:t>con sede legale in _____________________________________________ Prov. _________________</w:t>
      </w:r>
    </w:p>
    <w:p w14:paraId="5A6F8058" w14:textId="77777777" w:rsidR="00EF654F" w:rsidRPr="002D1F8B" w:rsidRDefault="00EF654F">
      <w:pPr>
        <w:tabs>
          <w:tab w:val="left" w:pos="7020"/>
          <w:tab w:val="left" w:pos="8280"/>
        </w:tabs>
        <w:spacing w:line="240" w:lineRule="exact"/>
        <w:rPr>
          <w:rFonts w:asciiTheme="minorHAnsi" w:hAnsiTheme="minorHAnsi" w:cstheme="minorHAnsi"/>
        </w:rPr>
      </w:pPr>
    </w:p>
    <w:p w14:paraId="029B8AF0" w14:textId="77777777" w:rsidR="00EF654F" w:rsidRPr="002D1F8B" w:rsidRDefault="00A2321D">
      <w:pPr>
        <w:tabs>
          <w:tab w:val="left" w:pos="7020"/>
          <w:tab w:val="left" w:pos="8280"/>
        </w:tabs>
        <w:spacing w:line="240" w:lineRule="exact"/>
        <w:ind w:right="-427"/>
        <w:rPr>
          <w:rFonts w:asciiTheme="minorHAnsi" w:hAnsiTheme="minorHAnsi" w:cstheme="minorHAnsi"/>
        </w:rPr>
      </w:pPr>
      <w:r w:rsidRPr="002D1F8B">
        <w:rPr>
          <w:rFonts w:asciiTheme="minorHAnsi" w:hAnsiTheme="minorHAnsi" w:cstheme="minorHAnsi"/>
        </w:rPr>
        <w:t>Via ________________________________________________________________n. _____________</w:t>
      </w:r>
    </w:p>
    <w:p w14:paraId="242DB9EF" w14:textId="77777777" w:rsidR="00EF654F" w:rsidRPr="002D1F8B" w:rsidRDefault="00A2321D">
      <w:pPr>
        <w:tabs>
          <w:tab w:val="left" w:pos="6840"/>
          <w:tab w:val="left" w:pos="7740"/>
        </w:tabs>
        <w:spacing w:line="240" w:lineRule="exact"/>
        <w:rPr>
          <w:rFonts w:asciiTheme="minorHAnsi" w:hAnsiTheme="minorHAnsi" w:cstheme="minorHAnsi"/>
        </w:rPr>
      </w:pPr>
      <w:r w:rsidRPr="002D1F8B">
        <w:rPr>
          <w:rFonts w:asciiTheme="minorHAnsi" w:hAnsiTheme="minorHAnsi" w:cstheme="minorHAnsi"/>
        </w:rPr>
        <w:tab/>
      </w:r>
      <w:r w:rsidRPr="002D1F8B">
        <w:rPr>
          <w:rFonts w:asciiTheme="minorHAnsi" w:hAnsiTheme="minorHAnsi" w:cstheme="minorHAnsi"/>
        </w:rPr>
        <w:tab/>
      </w:r>
    </w:p>
    <w:p w14:paraId="0942C7C4" w14:textId="77777777" w:rsidR="00EF654F" w:rsidRPr="002D1F8B" w:rsidRDefault="00A2321D">
      <w:pPr>
        <w:tabs>
          <w:tab w:val="left" w:pos="3420"/>
          <w:tab w:val="left" w:pos="6300"/>
        </w:tabs>
        <w:spacing w:line="240" w:lineRule="exact"/>
        <w:ind w:right="-568"/>
        <w:rPr>
          <w:rFonts w:asciiTheme="minorHAnsi" w:hAnsiTheme="minorHAnsi" w:cstheme="minorHAnsi"/>
        </w:rPr>
      </w:pPr>
      <w:r w:rsidRPr="002D1F8B">
        <w:rPr>
          <w:rFonts w:asciiTheme="minorHAnsi" w:hAnsiTheme="minorHAnsi" w:cstheme="minorHAnsi"/>
        </w:rPr>
        <w:t>Telefono_______________________    P.E.C.  ____________________________________________</w:t>
      </w:r>
    </w:p>
    <w:p w14:paraId="61F66EB0" w14:textId="77777777" w:rsidR="00EF654F" w:rsidRPr="002D1F8B" w:rsidRDefault="00EF654F">
      <w:pPr>
        <w:spacing w:line="240" w:lineRule="exact"/>
        <w:rPr>
          <w:rFonts w:asciiTheme="minorHAnsi" w:hAnsiTheme="minorHAnsi" w:cstheme="minorHAnsi"/>
        </w:rPr>
      </w:pPr>
    </w:p>
    <w:p w14:paraId="46013087" w14:textId="77777777" w:rsidR="00EF654F" w:rsidRPr="002D1F8B" w:rsidRDefault="00A2321D">
      <w:pPr>
        <w:tabs>
          <w:tab w:val="left" w:pos="5040"/>
        </w:tabs>
        <w:spacing w:line="240" w:lineRule="exact"/>
        <w:ind w:right="-709"/>
        <w:rPr>
          <w:rFonts w:asciiTheme="minorHAnsi" w:hAnsiTheme="minorHAnsi" w:cstheme="minorHAnsi"/>
        </w:rPr>
      </w:pPr>
      <w:r w:rsidRPr="002D1F8B">
        <w:rPr>
          <w:rFonts w:asciiTheme="minorHAnsi" w:hAnsiTheme="minorHAnsi" w:cstheme="minorHAnsi"/>
        </w:rPr>
        <w:t>Codice fiscale ______________________________</w:t>
      </w:r>
      <w:r w:rsidRPr="002D1F8B">
        <w:rPr>
          <w:rFonts w:asciiTheme="minorHAnsi" w:hAnsiTheme="minorHAnsi" w:cstheme="minorHAnsi"/>
        </w:rPr>
        <w:tab/>
        <w:t>P. I.V.A. _________________________________</w:t>
      </w:r>
    </w:p>
    <w:p w14:paraId="36AF75AC" w14:textId="77777777" w:rsidR="00EF654F" w:rsidRPr="002D1F8B" w:rsidRDefault="00EF654F">
      <w:pPr>
        <w:tabs>
          <w:tab w:val="left" w:pos="5040"/>
        </w:tabs>
        <w:spacing w:line="240" w:lineRule="exact"/>
        <w:ind w:right="-709"/>
        <w:rPr>
          <w:rFonts w:asciiTheme="minorHAnsi" w:hAnsiTheme="minorHAnsi" w:cstheme="minorHAnsi"/>
        </w:rPr>
      </w:pPr>
    </w:p>
    <w:p w14:paraId="04421E08" w14:textId="77777777" w:rsidR="00EF654F" w:rsidRPr="002D1F8B" w:rsidRDefault="00A2321D">
      <w:pPr>
        <w:spacing w:after="200" w:line="276" w:lineRule="auto"/>
        <w:jc w:val="both"/>
        <w:rPr>
          <w:rFonts w:asciiTheme="minorHAnsi" w:eastAsia="Calibri" w:hAnsiTheme="minorHAnsi" w:cstheme="minorHAnsi"/>
          <w:lang w:eastAsia="en-US"/>
        </w:rPr>
      </w:pPr>
      <w:r w:rsidRPr="002D1F8B">
        <w:rPr>
          <w:rFonts w:asciiTheme="minorHAnsi" w:eastAsia="Calibri" w:hAnsiTheme="minorHAnsi" w:cstheme="minorHAnsi"/>
          <w:lang w:eastAsia="en-US"/>
        </w:rPr>
        <w:t>Legale Rappresentante/Procuratore avente i poteri necessari per impegnare l’impresa nella presente procedura del concorrente ____________________________________________________________________________________________</w:t>
      </w:r>
    </w:p>
    <w:p w14:paraId="7786C483" w14:textId="77777777" w:rsidR="00EF654F" w:rsidRPr="002D1F8B" w:rsidRDefault="00A2321D">
      <w:pPr>
        <w:autoSpaceDE w:val="0"/>
        <w:jc w:val="both"/>
        <w:rPr>
          <w:rFonts w:asciiTheme="minorHAnsi" w:eastAsia="Calibri" w:hAnsiTheme="minorHAnsi" w:cstheme="minorHAnsi"/>
          <w:lang w:eastAsia="en-US"/>
        </w:rPr>
      </w:pPr>
      <w:r w:rsidRPr="002D1F8B">
        <w:rPr>
          <w:rFonts w:asciiTheme="minorHAnsi" w:eastAsia="Calibri" w:hAnsiTheme="minorHAnsi" w:cstheme="minorHAnsi"/>
          <w:lang w:eastAsia="en-US"/>
        </w:rPr>
        <w:lastRenderedPageBreak/>
        <w:t>consapevoli delle sanzioni penali previste dall'art. 76 del D.P.R. 445/2000 e ss.mm.ii., per le ipotesi di falsità in atti e dichiarazioni mendaci ivi indicate, ai sensi degli artt. 46 e 47 del medesimo D.P.R. 445/2000 e ss.mm.ii., oltre alle conseguenze amministrative previste dal vigente Codice degli appalti</w:t>
      </w:r>
    </w:p>
    <w:p w14:paraId="082DCADB" w14:textId="77777777" w:rsidR="00EF654F" w:rsidRPr="002D1F8B" w:rsidRDefault="00EF654F">
      <w:pPr>
        <w:autoSpaceDE w:val="0"/>
        <w:jc w:val="both"/>
        <w:rPr>
          <w:rFonts w:asciiTheme="minorHAnsi" w:eastAsia="Calibri" w:hAnsiTheme="minorHAnsi" w:cstheme="minorHAnsi"/>
          <w:lang w:eastAsia="en-US"/>
        </w:rPr>
      </w:pPr>
    </w:p>
    <w:p w14:paraId="71F8C3C1" w14:textId="67D3B63A" w:rsidR="00406DA1" w:rsidRPr="002D1F8B" w:rsidRDefault="00406DA1">
      <w:pPr>
        <w:widowControl/>
        <w:suppressAutoHyphens w:val="0"/>
        <w:rPr>
          <w:rFonts w:asciiTheme="minorHAnsi" w:eastAsia="Calibri" w:hAnsiTheme="minorHAnsi" w:cstheme="minorHAnsi"/>
          <w:b/>
          <w:sz w:val="22"/>
          <w:szCs w:val="22"/>
          <w:lang w:eastAsia="en-US"/>
        </w:rPr>
      </w:pPr>
    </w:p>
    <w:p w14:paraId="5FCBF15F" w14:textId="75C71836" w:rsidR="00EF654F" w:rsidRPr="002D1F8B" w:rsidRDefault="00A2321D">
      <w:pPr>
        <w:spacing w:after="200" w:line="276" w:lineRule="auto"/>
        <w:jc w:val="center"/>
        <w:rPr>
          <w:rFonts w:asciiTheme="minorHAnsi" w:eastAsia="Calibri" w:hAnsiTheme="minorHAnsi" w:cstheme="minorHAnsi"/>
          <w:b/>
          <w:sz w:val="22"/>
          <w:szCs w:val="22"/>
          <w:lang w:eastAsia="en-US"/>
        </w:rPr>
      </w:pPr>
      <w:r w:rsidRPr="002D1F8B">
        <w:rPr>
          <w:rFonts w:asciiTheme="minorHAnsi" w:eastAsia="Calibri" w:hAnsiTheme="minorHAnsi" w:cstheme="minorHAnsi"/>
          <w:b/>
          <w:sz w:val="22"/>
          <w:szCs w:val="22"/>
          <w:lang w:eastAsia="en-US"/>
        </w:rPr>
        <w:t>DICHIARA SOTTO LA PROPRIA RESPONSABILITÀ</w:t>
      </w:r>
    </w:p>
    <w:p w14:paraId="2DF7C419" w14:textId="6C9EA0A3" w:rsidR="00EF654F" w:rsidRPr="002D1F8B" w:rsidRDefault="00A2321D">
      <w:pPr>
        <w:spacing w:after="200" w:line="276" w:lineRule="auto"/>
        <w:jc w:val="both"/>
        <w:rPr>
          <w:rFonts w:asciiTheme="minorHAnsi" w:eastAsia="Calibri" w:hAnsiTheme="minorHAnsi" w:cstheme="minorHAnsi"/>
          <w:lang w:eastAsia="en-US"/>
        </w:rPr>
      </w:pPr>
      <w:r w:rsidRPr="002D1F8B">
        <w:rPr>
          <w:rFonts w:asciiTheme="minorHAnsi" w:eastAsia="Calibri" w:hAnsiTheme="minorHAnsi" w:cstheme="minorHAnsi"/>
          <w:lang w:eastAsia="en-US"/>
        </w:rPr>
        <w:t xml:space="preserve">A. - che il concorrente _______________________________________, al fine di soddisfare i requisiti di partecipazione prescritti nella documentazione della procedura si avvale, alle condizioni e nei limiti previsti all’art. </w:t>
      </w:r>
      <w:r w:rsidR="00931EC9" w:rsidRPr="002D1F8B">
        <w:rPr>
          <w:rFonts w:asciiTheme="minorHAnsi" w:eastAsia="Calibri" w:hAnsiTheme="minorHAnsi" w:cstheme="minorHAnsi"/>
          <w:lang w:eastAsia="en-US"/>
        </w:rPr>
        <w:t>104</w:t>
      </w:r>
      <w:r w:rsidRPr="002D1F8B">
        <w:rPr>
          <w:rFonts w:asciiTheme="minorHAnsi" w:eastAsia="Calibri" w:hAnsiTheme="minorHAnsi" w:cstheme="minorHAnsi"/>
          <w:lang w:eastAsia="en-US"/>
        </w:rPr>
        <w:t xml:space="preserve"> del D. Lgs. n. </w:t>
      </w:r>
      <w:r w:rsidR="00931EC9" w:rsidRPr="002D1F8B">
        <w:rPr>
          <w:rFonts w:asciiTheme="minorHAnsi" w:eastAsia="Calibri" w:hAnsiTheme="minorHAnsi" w:cstheme="minorHAnsi"/>
          <w:lang w:eastAsia="en-US"/>
        </w:rPr>
        <w:t>36</w:t>
      </w:r>
      <w:r w:rsidRPr="002D1F8B">
        <w:rPr>
          <w:rFonts w:asciiTheme="minorHAnsi" w:eastAsia="Calibri" w:hAnsiTheme="minorHAnsi" w:cstheme="minorHAnsi"/>
          <w:lang w:eastAsia="en-US"/>
        </w:rPr>
        <w:t>/20</w:t>
      </w:r>
      <w:r w:rsidR="00931EC9" w:rsidRPr="002D1F8B">
        <w:rPr>
          <w:rFonts w:asciiTheme="minorHAnsi" w:eastAsia="Calibri" w:hAnsiTheme="minorHAnsi" w:cstheme="minorHAnsi"/>
          <w:lang w:eastAsia="en-US"/>
        </w:rPr>
        <w:t>23</w:t>
      </w:r>
      <w:r w:rsidRPr="002D1F8B">
        <w:rPr>
          <w:rFonts w:asciiTheme="minorHAnsi" w:eastAsia="Calibri" w:hAnsiTheme="minorHAnsi" w:cstheme="minorHAnsi"/>
          <w:lang w:eastAsia="en-US"/>
        </w:rPr>
        <w:t xml:space="preserve"> e ss.mm.ii., del soggetto di seguito specificato; </w:t>
      </w:r>
    </w:p>
    <w:p w14:paraId="3014A4F8" w14:textId="426DE751" w:rsidR="00EF654F" w:rsidRPr="002D1F8B" w:rsidRDefault="006A1F5E">
      <w:pPr>
        <w:spacing w:after="200" w:line="276" w:lineRule="auto"/>
        <w:jc w:val="both"/>
        <w:rPr>
          <w:rFonts w:asciiTheme="minorHAnsi" w:eastAsia="Calibri" w:hAnsiTheme="minorHAnsi" w:cstheme="minorHAnsi"/>
          <w:lang w:eastAsia="en-US"/>
        </w:rPr>
      </w:pPr>
      <w:r w:rsidRPr="002D1F8B">
        <w:rPr>
          <w:rFonts w:asciiTheme="minorHAnsi" w:eastAsia="Calibri" w:hAnsiTheme="minorHAnsi" w:cstheme="minorHAnsi"/>
          <w:lang w:eastAsia="en-US"/>
        </w:rPr>
        <w:t>B</w:t>
      </w:r>
      <w:r w:rsidR="00A2321D" w:rsidRPr="002D1F8B">
        <w:rPr>
          <w:rFonts w:asciiTheme="minorHAnsi" w:eastAsia="Calibri" w:hAnsiTheme="minorHAnsi" w:cstheme="minorHAnsi"/>
          <w:lang w:eastAsia="en-US"/>
        </w:rPr>
        <w:t xml:space="preserve">. – che i requisiti di capacità professionale e tecnica di cui il concorrente si avvale per poter essere ammesso alla procedura di gara sono i seguenti: </w:t>
      </w:r>
    </w:p>
    <w:p w14:paraId="2309856D" w14:textId="77777777" w:rsidR="00EF654F" w:rsidRPr="002D1F8B" w:rsidRDefault="00A2321D">
      <w:pPr>
        <w:spacing w:after="200" w:line="276" w:lineRule="auto"/>
        <w:rPr>
          <w:rFonts w:asciiTheme="minorHAnsi" w:eastAsia="Calibri" w:hAnsiTheme="minorHAnsi" w:cstheme="minorHAnsi"/>
          <w:lang w:eastAsia="en-US"/>
        </w:rPr>
      </w:pPr>
      <w:r w:rsidRPr="002D1F8B">
        <w:rPr>
          <w:rFonts w:asciiTheme="minorHAnsi" w:eastAsia="Calibri" w:hAnsiTheme="minorHAnsi" w:cstheme="minorHAnsi"/>
          <w:lang w:eastAsia="en-US"/>
        </w:rPr>
        <w:t xml:space="preserve">1)______________________________________________________________________________ ; 2)______________________________________________________________________________; </w:t>
      </w:r>
    </w:p>
    <w:p w14:paraId="3F507D71" w14:textId="4C74970C" w:rsidR="00EF654F" w:rsidRPr="002D1F8B" w:rsidRDefault="006A1F5E">
      <w:pPr>
        <w:spacing w:after="200" w:line="276" w:lineRule="auto"/>
        <w:jc w:val="both"/>
        <w:rPr>
          <w:rFonts w:asciiTheme="minorHAnsi" w:eastAsia="Calibri" w:hAnsiTheme="minorHAnsi" w:cstheme="minorHAnsi"/>
          <w:lang w:eastAsia="en-US"/>
        </w:rPr>
      </w:pPr>
      <w:r w:rsidRPr="002D1F8B">
        <w:rPr>
          <w:rFonts w:asciiTheme="minorHAnsi" w:eastAsia="Calibri" w:hAnsiTheme="minorHAnsi" w:cstheme="minorHAnsi"/>
          <w:lang w:eastAsia="en-US"/>
        </w:rPr>
        <w:t>C</w:t>
      </w:r>
      <w:r w:rsidR="00A2321D" w:rsidRPr="002D1F8B">
        <w:rPr>
          <w:rFonts w:asciiTheme="minorHAnsi" w:eastAsia="Calibri" w:hAnsiTheme="minorHAnsi" w:cstheme="minorHAnsi"/>
          <w:lang w:eastAsia="en-US"/>
        </w:rPr>
        <w:t xml:space="preserve">. – che le generalità dell’impresa ausiliaria della quale si avvale per i suddetti requisiti, da questa posseduti e messi a disposizione a proprio favore, sono le seguenti: </w:t>
      </w:r>
    </w:p>
    <w:p w14:paraId="0DE91F89" w14:textId="77777777" w:rsidR="00EF654F" w:rsidRPr="002D1F8B" w:rsidRDefault="00A2321D">
      <w:pPr>
        <w:spacing w:after="200" w:line="276" w:lineRule="auto"/>
        <w:jc w:val="both"/>
        <w:rPr>
          <w:rFonts w:asciiTheme="minorHAnsi" w:eastAsia="Calibri" w:hAnsiTheme="minorHAnsi" w:cstheme="minorHAnsi"/>
          <w:lang w:eastAsia="en-US"/>
        </w:rPr>
      </w:pPr>
      <w:r w:rsidRPr="002D1F8B">
        <w:rPr>
          <w:rFonts w:asciiTheme="minorHAnsi" w:eastAsia="Calibri" w:hAnsiTheme="minorHAnsi" w:cstheme="minorHAnsi"/>
          <w:lang w:eastAsia="en-US"/>
        </w:rPr>
        <w:t>Impresa _____________________________ Legale Rappresentante/procuratore avente i poteri necessari per impegnare l’impresa nella presente procedura _____________________ - sede legale in:</w:t>
      </w:r>
    </w:p>
    <w:p w14:paraId="436B892F" w14:textId="77777777" w:rsidR="00EF654F" w:rsidRPr="002D1F8B" w:rsidRDefault="00A2321D">
      <w:pPr>
        <w:spacing w:after="200" w:line="276" w:lineRule="auto"/>
        <w:jc w:val="both"/>
        <w:rPr>
          <w:rFonts w:asciiTheme="minorHAnsi" w:eastAsia="Calibri" w:hAnsiTheme="minorHAnsi" w:cstheme="minorHAnsi"/>
          <w:lang w:eastAsia="en-US"/>
        </w:rPr>
      </w:pPr>
      <w:r w:rsidRPr="002D1F8B">
        <w:rPr>
          <w:rFonts w:asciiTheme="minorHAnsi" w:eastAsia="Calibri" w:hAnsiTheme="minorHAnsi" w:cstheme="minorHAnsi"/>
          <w:lang w:eastAsia="en-US"/>
        </w:rPr>
        <w:t>Via ____________ ______________________Comune _______________________ C.A.P. ________________ Codice Fiscale n. __________________ Partita I.V.A. n. ____________________________ iscritta nel Registro delle Imprese istituito presso la Camera di Commercio, Industria, Artigianato e Agricoltura di ___________ al n._________ in data ________________.</w:t>
      </w:r>
    </w:p>
    <w:p w14:paraId="0F7AB5AE" w14:textId="327FC393" w:rsidR="00EF654F" w:rsidRPr="002D1F8B" w:rsidRDefault="00A2321D">
      <w:pPr>
        <w:spacing w:after="200" w:line="276" w:lineRule="auto"/>
        <w:rPr>
          <w:rFonts w:asciiTheme="minorHAnsi" w:eastAsia="Calibri" w:hAnsiTheme="minorHAnsi" w:cstheme="minorHAnsi"/>
          <w:lang w:eastAsia="en-US"/>
        </w:rPr>
      </w:pPr>
      <w:r w:rsidRPr="002D1F8B">
        <w:rPr>
          <w:rFonts w:asciiTheme="minorHAnsi" w:eastAsia="Calibri" w:hAnsiTheme="minorHAnsi" w:cstheme="minorHAnsi"/>
          <w:lang w:eastAsia="en-US"/>
        </w:rPr>
        <w:t xml:space="preserve"> Palermo, li _________________</w:t>
      </w:r>
    </w:p>
    <w:p w14:paraId="7198935F" w14:textId="77777777" w:rsidR="00EF654F" w:rsidRPr="002D1F8B" w:rsidRDefault="00A2321D">
      <w:pPr>
        <w:autoSpaceDE w:val="0"/>
        <w:ind w:left="4254" w:firstLine="709"/>
        <w:rPr>
          <w:rFonts w:asciiTheme="minorHAnsi" w:eastAsia="Calibri" w:hAnsiTheme="minorHAnsi" w:cstheme="minorHAnsi"/>
          <w:lang w:eastAsia="en-US"/>
        </w:rPr>
      </w:pPr>
      <w:r w:rsidRPr="002D1F8B">
        <w:rPr>
          <w:rFonts w:asciiTheme="minorHAnsi" w:eastAsia="Calibri" w:hAnsiTheme="minorHAnsi" w:cstheme="minorHAnsi"/>
          <w:lang w:eastAsia="en-US"/>
        </w:rPr>
        <w:t xml:space="preserve">       </w:t>
      </w:r>
    </w:p>
    <w:p w14:paraId="055AA870" w14:textId="77777777" w:rsidR="00EF654F" w:rsidRPr="002D1F8B" w:rsidRDefault="00A2321D">
      <w:pPr>
        <w:autoSpaceDE w:val="0"/>
        <w:rPr>
          <w:rFonts w:asciiTheme="minorHAnsi" w:eastAsia="Calibri" w:hAnsiTheme="minorHAnsi" w:cstheme="minorHAnsi"/>
          <w:iCs/>
          <w:lang w:eastAsia="en-US"/>
        </w:rPr>
      </w:pPr>
      <w:r w:rsidRPr="002D1F8B">
        <w:rPr>
          <w:rFonts w:asciiTheme="minorHAnsi" w:eastAsia="Calibri" w:hAnsiTheme="minorHAnsi" w:cstheme="minorHAnsi"/>
          <w:iCs/>
          <w:lang w:eastAsia="en-US"/>
        </w:rPr>
        <w:t xml:space="preserve"> </w:t>
      </w:r>
      <w:r w:rsidRPr="002D1F8B">
        <w:rPr>
          <w:rFonts w:asciiTheme="minorHAnsi" w:eastAsia="Calibri" w:hAnsiTheme="minorHAnsi" w:cstheme="minorHAnsi"/>
          <w:iCs/>
          <w:lang w:eastAsia="en-US"/>
        </w:rPr>
        <w:tab/>
      </w:r>
      <w:r w:rsidRPr="002D1F8B">
        <w:rPr>
          <w:rFonts w:asciiTheme="minorHAnsi" w:eastAsia="Calibri" w:hAnsiTheme="minorHAnsi" w:cstheme="minorHAnsi"/>
          <w:iCs/>
          <w:lang w:eastAsia="en-US"/>
        </w:rPr>
        <w:tab/>
      </w:r>
      <w:r w:rsidRPr="002D1F8B">
        <w:rPr>
          <w:rFonts w:asciiTheme="minorHAnsi" w:eastAsia="Calibri" w:hAnsiTheme="minorHAnsi" w:cstheme="minorHAnsi"/>
          <w:iCs/>
          <w:lang w:eastAsia="en-US"/>
        </w:rPr>
        <w:tab/>
      </w:r>
      <w:r w:rsidRPr="002D1F8B">
        <w:rPr>
          <w:rFonts w:asciiTheme="minorHAnsi" w:eastAsia="Calibri" w:hAnsiTheme="minorHAnsi" w:cstheme="minorHAnsi"/>
          <w:iCs/>
          <w:lang w:eastAsia="en-US"/>
        </w:rPr>
        <w:tab/>
      </w:r>
      <w:r w:rsidRPr="002D1F8B">
        <w:rPr>
          <w:rFonts w:asciiTheme="minorHAnsi" w:eastAsia="Calibri" w:hAnsiTheme="minorHAnsi" w:cstheme="minorHAnsi"/>
          <w:iCs/>
          <w:lang w:eastAsia="en-US"/>
        </w:rPr>
        <w:tab/>
      </w:r>
      <w:r w:rsidRPr="002D1F8B">
        <w:rPr>
          <w:rFonts w:asciiTheme="minorHAnsi" w:eastAsia="Calibri" w:hAnsiTheme="minorHAnsi" w:cstheme="minorHAnsi"/>
          <w:iCs/>
          <w:lang w:eastAsia="en-US"/>
        </w:rPr>
        <w:tab/>
      </w:r>
      <w:r w:rsidRPr="002D1F8B">
        <w:rPr>
          <w:rFonts w:asciiTheme="minorHAnsi" w:eastAsia="Calibri" w:hAnsiTheme="minorHAnsi" w:cstheme="minorHAnsi"/>
          <w:iCs/>
          <w:lang w:eastAsia="en-US"/>
        </w:rPr>
        <w:tab/>
      </w:r>
      <w:r w:rsidRPr="002D1F8B">
        <w:rPr>
          <w:rFonts w:asciiTheme="minorHAnsi" w:eastAsia="Calibri" w:hAnsiTheme="minorHAnsi" w:cstheme="minorHAnsi"/>
          <w:iCs/>
          <w:lang w:eastAsia="en-US"/>
        </w:rPr>
        <w:tab/>
      </w:r>
      <w:r w:rsidRPr="002D1F8B">
        <w:rPr>
          <w:rFonts w:asciiTheme="minorHAnsi" w:eastAsia="Calibri" w:hAnsiTheme="minorHAnsi" w:cstheme="minorHAnsi"/>
          <w:iCs/>
          <w:lang w:eastAsia="en-US"/>
        </w:rPr>
        <w:tab/>
      </w:r>
      <w:r w:rsidRPr="002D1F8B">
        <w:rPr>
          <w:rFonts w:asciiTheme="minorHAnsi" w:eastAsia="Calibri" w:hAnsiTheme="minorHAnsi" w:cstheme="minorHAnsi"/>
          <w:iCs/>
          <w:lang w:eastAsia="en-US"/>
        </w:rPr>
        <w:tab/>
        <w:t>Il dichiarante</w:t>
      </w:r>
    </w:p>
    <w:p w14:paraId="01FC8D29" w14:textId="77777777" w:rsidR="00EF654F" w:rsidRPr="002D1F8B" w:rsidRDefault="00A2321D">
      <w:pPr>
        <w:autoSpaceDE w:val="0"/>
        <w:ind w:left="4963" w:firstLine="709"/>
        <w:rPr>
          <w:rFonts w:asciiTheme="minorHAnsi" w:hAnsiTheme="minorHAnsi" w:cstheme="minorHAnsi"/>
        </w:rPr>
      </w:pPr>
      <w:r w:rsidRPr="002D1F8B">
        <w:rPr>
          <w:rFonts w:asciiTheme="minorHAnsi" w:eastAsia="Calibri" w:hAnsiTheme="minorHAnsi" w:cstheme="minorHAnsi"/>
          <w:i/>
          <w:iCs/>
          <w:lang w:eastAsia="en-US"/>
        </w:rPr>
        <w:t xml:space="preserve">    </w:t>
      </w:r>
      <w:r w:rsidRPr="002D1F8B">
        <w:rPr>
          <w:rFonts w:asciiTheme="minorHAnsi" w:eastAsia="Calibri" w:hAnsiTheme="minorHAnsi" w:cstheme="minorHAnsi"/>
          <w:lang w:eastAsia="en-US"/>
        </w:rPr>
        <w:t>_______________________________</w:t>
      </w:r>
    </w:p>
    <w:p w14:paraId="50C00169" w14:textId="77777777" w:rsidR="00EF654F" w:rsidRPr="002D1F8B" w:rsidRDefault="00A2321D">
      <w:pPr>
        <w:tabs>
          <w:tab w:val="left" w:pos="3780"/>
          <w:tab w:val="left" w:pos="3960"/>
          <w:tab w:val="center" w:pos="7020"/>
        </w:tabs>
        <w:spacing w:line="360" w:lineRule="auto"/>
        <w:ind w:right="-82"/>
        <w:rPr>
          <w:rFonts w:asciiTheme="minorHAnsi" w:eastAsia="Calibri" w:hAnsiTheme="minorHAnsi" w:cstheme="minorHAnsi"/>
          <w:i/>
          <w:iCs/>
          <w:lang w:eastAsia="en-US"/>
        </w:rPr>
      </w:pPr>
      <w:r w:rsidRPr="002D1F8B">
        <w:rPr>
          <w:rFonts w:asciiTheme="minorHAnsi" w:eastAsia="Calibri" w:hAnsiTheme="minorHAnsi" w:cstheme="minorHAnsi"/>
          <w:i/>
          <w:iCs/>
          <w:lang w:eastAsia="en-US"/>
        </w:rPr>
        <w:tab/>
      </w:r>
      <w:r w:rsidRPr="002D1F8B">
        <w:rPr>
          <w:rFonts w:asciiTheme="minorHAnsi" w:eastAsia="Calibri" w:hAnsiTheme="minorHAnsi" w:cstheme="minorHAnsi"/>
          <w:i/>
          <w:iCs/>
          <w:lang w:eastAsia="en-US"/>
        </w:rPr>
        <w:tab/>
      </w:r>
      <w:r w:rsidRPr="002D1F8B">
        <w:rPr>
          <w:rFonts w:asciiTheme="minorHAnsi" w:eastAsia="Calibri" w:hAnsiTheme="minorHAnsi" w:cstheme="minorHAnsi"/>
          <w:i/>
          <w:iCs/>
          <w:lang w:eastAsia="en-US"/>
        </w:rPr>
        <w:tab/>
        <w:t xml:space="preserve"> </w:t>
      </w:r>
    </w:p>
    <w:p w14:paraId="7102F6BB" w14:textId="77777777" w:rsidR="00EF654F" w:rsidRPr="002D1F8B" w:rsidRDefault="00A2321D">
      <w:pPr>
        <w:tabs>
          <w:tab w:val="left" w:pos="3780"/>
          <w:tab w:val="left" w:pos="3960"/>
          <w:tab w:val="center" w:pos="7020"/>
        </w:tabs>
        <w:spacing w:line="360" w:lineRule="auto"/>
        <w:ind w:right="-82"/>
        <w:rPr>
          <w:rFonts w:asciiTheme="minorHAnsi" w:hAnsiTheme="minorHAnsi" w:cstheme="minorHAnsi"/>
        </w:rPr>
      </w:pPr>
      <w:r w:rsidRPr="002D1F8B">
        <w:rPr>
          <w:rFonts w:asciiTheme="minorHAnsi" w:eastAsia="Calibri" w:hAnsiTheme="minorHAnsi" w:cstheme="minorHAnsi"/>
          <w:i/>
          <w:iCs/>
          <w:lang w:eastAsia="en-US"/>
        </w:rPr>
        <w:tab/>
      </w:r>
      <w:r w:rsidRPr="002D1F8B">
        <w:rPr>
          <w:rFonts w:asciiTheme="minorHAnsi" w:eastAsia="Calibri" w:hAnsiTheme="minorHAnsi" w:cstheme="minorHAnsi"/>
          <w:i/>
          <w:iCs/>
          <w:lang w:eastAsia="en-US"/>
        </w:rPr>
        <w:tab/>
        <w:t xml:space="preserve">        </w:t>
      </w:r>
      <w:r w:rsidRPr="002D1F8B">
        <w:rPr>
          <w:rFonts w:asciiTheme="minorHAnsi" w:eastAsia="Calibri" w:hAnsiTheme="minorHAnsi" w:cstheme="minorHAnsi"/>
          <w:i/>
          <w:iCs/>
          <w:lang w:eastAsia="en-US"/>
        </w:rPr>
        <w:tab/>
        <w:t xml:space="preserve">                      </w:t>
      </w:r>
      <w:r w:rsidRPr="002D1F8B">
        <w:rPr>
          <w:rFonts w:asciiTheme="minorHAnsi" w:hAnsiTheme="minorHAnsi" w:cstheme="minorHAnsi"/>
        </w:rPr>
        <w:t>(FIRMA DIGITALE)</w:t>
      </w:r>
    </w:p>
    <w:p w14:paraId="19C04FC2" w14:textId="77777777" w:rsidR="00EF654F" w:rsidRPr="002D1F8B" w:rsidRDefault="00EF654F">
      <w:pPr>
        <w:spacing w:after="200" w:line="276" w:lineRule="auto"/>
        <w:rPr>
          <w:rFonts w:asciiTheme="minorHAnsi" w:eastAsia="Calibri" w:hAnsiTheme="minorHAnsi" w:cstheme="minorHAnsi"/>
          <w:b/>
          <w:sz w:val="22"/>
          <w:szCs w:val="22"/>
          <w:lang w:eastAsia="en-US"/>
        </w:rPr>
      </w:pPr>
    </w:p>
    <w:p w14:paraId="01C087A4" w14:textId="77777777" w:rsidR="00EF654F" w:rsidRPr="002D1F8B" w:rsidRDefault="00EF654F">
      <w:pPr>
        <w:spacing w:after="200" w:line="276" w:lineRule="auto"/>
        <w:rPr>
          <w:rFonts w:asciiTheme="minorHAnsi" w:eastAsia="Calibri" w:hAnsiTheme="minorHAnsi" w:cstheme="minorHAnsi"/>
          <w:b/>
          <w:sz w:val="22"/>
          <w:szCs w:val="22"/>
          <w:lang w:eastAsia="en-US"/>
        </w:rPr>
      </w:pPr>
    </w:p>
    <w:p w14:paraId="31106499" w14:textId="77777777" w:rsidR="00EF654F" w:rsidRPr="002D1F8B" w:rsidRDefault="00EF654F">
      <w:pPr>
        <w:spacing w:after="200" w:line="276" w:lineRule="auto"/>
        <w:rPr>
          <w:rFonts w:asciiTheme="minorHAnsi" w:eastAsia="Calibri" w:hAnsiTheme="minorHAnsi" w:cstheme="minorHAnsi"/>
          <w:b/>
          <w:sz w:val="22"/>
          <w:szCs w:val="22"/>
          <w:lang w:eastAsia="en-US"/>
        </w:rPr>
      </w:pPr>
    </w:p>
    <w:p w14:paraId="5A997EE3" w14:textId="77777777" w:rsidR="00B25DC2" w:rsidRPr="002D1F8B" w:rsidRDefault="00B25DC2">
      <w:pPr>
        <w:spacing w:after="200" w:line="276" w:lineRule="auto"/>
        <w:rPr>
          <w:rFonts w:asciiTheme="minorHAnsi" w:eastAsia="Calibri" w:hAnsiTheme="minorHAnsi" w:cstheme="minorHAnsi"/>
          <w:b/>
          <w:sz w:val="22"/>
          <w:szCs w:val="22"/>
          <w:lang w:eastAsia="en-US"/>
        </w:rPr>
      </w:pPr>
    </w:p>
    <w:p w14:paraId="67C528AF" w14:textId="77777777" w:rsidR="00B25DC2" w:rsidRPr="002D1F8B" w:rsidRDefault="00B25DC2">
      <w:pPr>
        <w:spacing w:after="200" w:line="276" w:lineRule="auto"/>
        <w:rPr>
          <w:rFonts w:asciiTheme="minorHAnsi" w:eastAsia="Calibri" w:hAnsiTheme="minorHAnsi" w:cstheme="minorHAnsi"/>
          <w:b/>
          <w:sz w:val="22"/>
          <w:szCs w:val="22"/>
          <w:lang w:eastAsia="en-US"/>
        </w:rPr>
      </w:pPr>
    </w:p>
    <w:p w14:paraId="5CF010A1" w14:textId="77777777" w:rsidR="00EF654F" w:rsidRPr="002D1F8B" w:rsidRDefault="00A2321D">
      <w:pPr>
        <w:spacing w:after="200" w:line="276" w:lineRule="auto"/>
        <w:jc w:val="both"/>
        <w:rPr>
          <w:rFonts w:asciiTheme="minorHAnsi" w:eastAsia="Calibri" w:hAnsiTheme="minorHAnsi" w:cstheme="minorHAnsi"/>
          <w:b/>
          <w:lang w:eastAsia="en-US"/>
        </w:rPr>
      </w:pPr>
      <w:r w:rsidRPr="002D1F8B">
        <w:rPr>
          <w:rFonts w:asciiTheme="minorHAnsi" w:eastAsia="Calibri" w:hAnsiTheme="minorHAnsi" w:cstheme="minorHAnsi"/>
          <w:b/>
          <w:lang w:eastAsia="en-US"/>
        </w:rPr>
        <w:t xml:space="preserve">Si ricorda che: </w:t>
      </w:r>
    </w:p>
    <w:p w14:paraId="00BAE289" w14:textId="11B6BEDC" w:rsidR="00EF654F" w:rsidRPr="002D1F8B" w:rsidRDefault="00A2321D">
      <w:pPr>
        <w:spacing w:after="200" w:line="276" w:lineRule="auto"/>
        <w:jc w:val="both"/>
        <w:rPr>
          <w:rFonts w:asciiTheme="minorHAnsi" w:eastAsia="Calibri" w:hAnsiTheme="minorHAnsi" w:cstheme="minorHAnsi"/>
          <w:b/>
          <w:lang w:eastAsia="en-US"/>
        </w:rPr>
      </w:pPr>
      <w:r w:rsidRPr="002D1F8B">
        <w:rPr>
          <w:rFonts w:asciiTheme="minorHAnsi" w:eastAsia="Calibri" w:hAnsiTheme="minorHAnsi" w:cstheme="minorHAnsi"/>
          <w:b/>
          <w:lang w:eastAsia="en-US"/>
        </w:rPr>
        <w:t xml:space="preserve">- alle dichiarazioni di avvalimento deve essere allegato originale o copia autentica del contratto in virtù del quale l’impresa ausiliaria si obbliga nei confronti dell’offerente a fornire i requisiti di cui questi è carente e a mettere a disposizione le risorse necessarie per tutta la durata dell’appalto; </w:t>
      </w:r>
    </w:p>
    <w:p w14:paraId="1C91406B" w14:textId="77777777" w:rsidR="00EF654F" w:rsidRPr="002D1F8B" w:rsidRDefault="00A2321D">
      <w:pPr>
        <w:spacing w:after="200" w:line="276" w:lineRule="auto"/>
        <w:jc w:val="both"/>
        <w:rPr>
          <w:rFonts w:asciiTheme="minorHAnsi" w:eastAsia="Calibri" w:hAnsiTheme="minorHAnsi" w:cstheme="minorHAnsi"/>
          <w:b/>
          <w:lang w:eastAsia="en-US"/>
        </w:rPr>
      </w:pPr>
      <w:r w:rsidRPr="002D1F8B">
        <w:rPr>
          <w:rFonts w:asciiTheme="minorHAnsi" w:eastAsia="Calibri" w:hAnsiTheme="minorHAnsi" w:cstheme="minorHAnsi"/>
          <w:b/>
          <w:lang w:eastAsia="en-US"/>
        </w:rPr>
        <w:t>- come prescritto dal Capitolato d’oneri il contratto dovrà riportare, in modo compiuto, specifico, esplicito ed esauriente la durata del contratto, l’oggetto dell’avvalimento, il tutto con dettagliata indicazione delle risorse e/o dei mezzi prestati in relazione ai requisiti oggetto di avvalimento.</w:t>
      </w:r>
    </w:p>
    <w:sectPr w:rsidR="00EF654F" w:rsidRPr="002D1F8B">
      <w:footerReference w:type="default" r:id="rId7"/>
      <w:pgSz w:w="11906" w:h="16838"/>
      <w:pgMar w:top="1417" w:right="1134"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E09787D" w14:textId="77777777" w:rsidR="00131708" w:rsidRDefault="00131708">
      <w:r>
        <w:separator/>
      </w:r>
    </w:p>
  </w:endnote>
  <w:endnote w:type="continuationSeparator" w:id="0">
    <w:p w14:paraId="5E47DDDB" w14:textId="77777777" w:rsidR="00131708" w:rsidRDefault="001317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Garamond">
    <w:altName w:val="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159E77" w14:textId="77777777" w:rsidR="00EF654F" w:rsidRDefault="00A2321D">
    <w:pPr>
      <w:pStyle w:val="Pidipagina"/>
      <w:ind w:right="360"/>
    </w:pPr>
    <w:r>
      <w:rPr>
        <w:noProof/>
      </w:rPr>
      <mc:AlternateContent>
        <mc:Choice Requires="wps">
          <w:drawing>
            <wp:anchor distT="0" distB="0" distL="114300" distR="114300" simplePos="0" relativeHeight="251659264" behindDoc="0" locked="0" layoutInCell="1" allowOverlap="1" wp14:anchorId="3CE876F9" wp14:editId="3D290FCA">
              <wp:simplePos x="0" y="0"/>
              <wp:positionH relativeFrom="margin">
                <wp:align>center</wp:align>
              </wp:positionH>
              <wp:positionV relativeFrom="paragraph">
                <wp:posOffset>548</wp:posOffset>
              </wp:positionV>
              <wp:extent cx="0" cy="0"/>
              <wp:effectExtent l="0" t="0" r="0" b="0"/>
              <wp:wrapSquare wrapText="bothSides"/>
              <wp:docPr id="1" name="Casella di testo 1"/>
              <wp:cNvGraphicFramePr/>
              <a:graphic xmlns:a="http://schemas.openxmlformats.org/drawingml/2006/main">
                <a:graphicData uri="http://schemas.microsoft.com/office/word/2010/wordprocessingShape">
                  <wps:wsp>
                    <wps:cNvSpPr txBox="1"/>
                    <wps:spPr>
                      <a:xfrm>
                        <a:off x="0" y="0"/>
                        <a:ext cx="0" cy="0"/>
                      </a:xfrm>
                      <a:prstGeom prst="rect">
                        <a:avLst/>
                      </a:prstGeom>
                      <a:noFill/>
                      <a:ln>
                        <a:noFill/>
                        <a:prstDash/>
                      </a:ln>
                    </wps:spPr>
                    <wps:txbx>
                      <w:txbxContent>
                        <w:p w14:paraId="67391850" w14:textId="77777777" w:rsidR="00EF654F" w:rsidRDefault="00A2321D">
                          <w:pPr>
                            <w:pStyle w:val="Pidipagina"/>
                          </w:pPr>
                          <w:r>
                            <w:rPr>
                              <w:rStyle w:val="Numeropagina"/>
                            </w:rPr>
                            <w:fldChar w:fldCharType="begin"/>
                          </w:r>
                          <w:r>
                            <w:rPr>
                              <w:rStyle w:val="Numeropagina"/>
                            </w:rPr>
                            <w:instrText xml:space="preserve"> PAGE </w:instrText>
                          </w:r>
                          <w:r>
                            <w:rPr>
                              <w:rStyle w:val="Numeropagina"/>
                            </w:rPr>
                            <w:fldChar w:fldCharType="separate"/>
                          </w:r>
                          <w:r w:rsidR="00931EC9">
                            <w:rPr>
                              <w:rStyle w:val="Numeropagina"/>
                              <w:noProof/>
                            </w:rPr>
                            <w:t>3</w:t>
                          </w:r>
                          <w:r>
                            <w:rPr>
                              <w:rStyle w:val="Numeropagina"/>
                            </w:rPr>
                            <w:fldChar w:fldCharType="end"/>
                          </w:r>
                        </w:p>
                      </w:txbxContent>
                    </wps:txbx>
                    <wps:bodyPr vert="horz" wrap="none" lIns="0" tIns="0" rIns="0" bIns="0" anchor="t" anchorCtr="0" compatLnSpc="0">
                      <a:spAutoFit/>
                    </wps:bodyPr>
                  </wps:wsp>
                </a:graphicData>
              </a:graphic>
            </wp:anchor>
          </w:drawing>
        </mc:Choice>
        <mc:Fallback>
          <w:pict>
            <v:shapetype w14:anchorId="3CE876F9" id="_x0000_t202" coordsize="21600,21600" o:spt="202" path="m,l,21600r21600,l21600,xe">
              <v:stroke joinstyle="miter"/>
              <v:path gradientshapeok="t" o:connecttype="rect"/>
            </v:shapetype>
            <v:shape id="Casella di testo 1" o:spid="_x0000_s1029" type="#_x0000_t202" style="position:absolute;margin-left:0;margin-top:.05pt;width:0;height:0;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" filled="f" stroked="f">
              <v:textbox style="mso-fit-shape-to-text:t" inset="0,0,0,0">
                <w:txbxContent>
                  <w:p w14:paraId="67391850" w14:textId="77777777" w:rsidR="00EF654F" w:rsidRDefault="00A2321D">
                    <w:pPr>
                      <w:pStyle w:val="Pidipagina"/>
                    </w:pPr>
                    <w:r>
                      <w:rPr>
                        <w:rStyle w:val="Numeropagina"/>
                      </w:rPr>
                      <w:fldChar w:fldCharType="begin"/>
                    </w:r>
                    <w:r>
                      <w:rPr>
                        <w:rStyle w:val="Numeropagina"/>
                      </w:rPr>
                      <w:instrText xml:space="preserve"> PAGE </w:instrText>
                    </w:r>
                    <w:r>
                      <w:rPr>
                        <w:rStyle w:val="Numeropagina"/>
                      </w:rPr>
                      <w:fldChar w:fldCharType="separate"/>
                    </w:r>
                    <w:r w:rsidR="00931EC9">
                      <w:rPr>
                        <w:rStyle w:val="Numeropagina"/>
                        <w:noProof/>
                      </w:rPr>
                      <w:t>3</w:t>
                    </w:r>
                    <w:r>
                      <w:rPr>
                        <w:rStyle w:val="Numeropagina"/>
                      </w:rPr>
                      <w:fldChar w:fldCharType="end"/>
                    </w:r>
                  </w:p>
                </w:txbxContent>
              </v:textbox>
              <w10:wrap type="square"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B4593B4" w14:textId="77777777" w:rsidR="00131708" w:rsidRDefault="00131708">
      <w:r>
        <w:separator/>
      </w:r>
    </w:p>
  </w:footnote>
  <w:footnote w:type="continuationSeparator" w:id="0">
    <w:p w14:paraId="77E3E5A2" w14:textId="77777777" w:rsidR="00131708" w:rsidRDefault="0013170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947A0E"/>
    <w:multiLevelType w:val="multilevel"/>
    <w:tmpl w:val="93B03240"/>
    <w:styleLink w:val="WWNum30"/>
    <w:lvl w:ilvl="0">
      <w:start w:val="1"/>
      <w:numFmt w:val="decimal"/>
      <w:lvlText w:val="14.%1."/>
      <w:lvlJc w:val="left"/>
      <w:pPr>
        <w:ind w:left="1160" w:hanging="360"/>
      </w:pPr>
      <w:rPr>
        <w:b/>
        <w:i w:val="0"/>
        <w:sz w:val="20"/>
      </w:rPr>
    </w:lvl>
    <w:lvl w:ilvl="1">
      <w:start w:val="1"/>
      <w:numFmt w:val="lowerLetter"/>
      <w:lvlText w:val="%2."/>
      <w:lvlJc w:val="left"/>
      <w:pPr>
        <w:ind w:left="1880" w:hanging="360"/>
      </w:pPr>
    </w:lvl>
    <w:lvl w:ilvl="2">
      <w:start w:val="1"/>
      <w:numFmt w:val="lowerRoman"/>
      <w:lvlText w:val="%1.%2.%3."/>
      <w:lvlJc w:val="right"/>
      <w:pPr>
        <w:ind w:left="2600" w:hanging="180"/>
      </w:pPr>
    </w:lvl>
    <w:lvl w:ilvl="3">
      <w:start w:val="1"/>
      <w:numFmt w:val="decimal"/>
      <w:lvlText w:val="%1.%2.%3.%4."/>
      <w:lvlJc w:val="left"/>
      <w:pPr>
        <w:ind w:left="3320" w:hanging="360"/>
      </w:pPr>
    </w:lvl>
    <w:lvl w:ilvl="4">
      <w:start w:val="1"/>
      <w:numFmt w:val="lowerLetter"/>
      <w:lvlText w:val="%1.%2.%3.%4.%5."/>
      <w:lvlJc w:val="left"/>
      <w:pPr>
        <w:ind w:left="4040" w:hanging="360"/>
      </w:pPr>
    </w:lvl>
    <w:lvl w:ilvl="5">
      <w:start w:val="1"/>
      <w:numFmt w:val="lowerRoman"/>
      <w:lvlText w:val="%1.%2.%3.%4.%5.%6."/>
      <w:lvlJc w:val="right"/>
      <w:pPr>
        <w:ind w:left="4760" w:hanging="180"/>
      </w:pPr>
    </w:lvl>
    <w:lvl w:ilvl="6">
      <w:start w:val="1"/>
      <w:numFmt w:val="decimal"/>
      <w:lvlText w:val="%1.%2.%3.%4.%5.%6.%7."/>
      <w:lvlJc w:val="left"/>
      <w:pPr>
        <w:ind w:left="5480" w:hanging="360"/>
      </w:pPr>
    </w:lvl>
    <w:lvl w:ilvl="7">
      <w:start w:val="1"/>
      <w:numFmt w:val="lowerLetter"/>
      <w:lvlText w:val="%1.%2.%3.%4.%5.%6.%7.%8."/>
      <w:lvlJc w:val="left"/>
      <w:pPr>
        <w:ind w:left="6200" w:hanging="360"/>
      </w:pPr>
    </w:lvl>
    <w:lvl w:ilvl="8">
      <w:start w:val="1"/>
      <w:numFmt w:val="lowerRoman"/>
      <w:lvlText w:val="%1.%2.%3.%4.%5.%6.%7.%8.%9."/>
      <w:lvlJc w:val="right"/>
      <w:pPr>
        <w:ind w:left="6920" w:hanging="180"/>
      </w:pPr>
    </w:lvl>
  </w:abstractNum>
  <w:abstractNum w:abstractNumId="1" w15:restartNumberingAfterBreak="0">
    <w:nsid w:val="15273B24"/>
    <w:multiLevelType w:val="multilevel"/>
    <w:tmpl w:val="2D02F0D8"/>
    <w:lvl w:ilvl="0">
      <w:numFmt w:val="bullet"/>
      <w:lvlText w:val="□"/>
      <w:lvlJc w:val="left"/>
      <w:pPr>
        <w:ind w:left="644" w:hanging="360"/>
      </w:pPr>
      <w:rPr>
        <w:rFonts w:ascii="Courier New" w:hAnsi="Courier New"/>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241E4F83"/>
    <w:multiLevelType w:val="multilevel"/>
    <w:tmpl w:val="20A4747A"/>
    <w:lvl w:ilvl="0">
      <w:start w:val="5"/>
      <w:numFmt w:val="decimal"/>
      <w:lvlText w:val="%1."/>
      <w:lvlJc w:val="left"/>
      <w:pPr>
        <w:ind w:left="360"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 w15:restartNumberingAfterBreak="0">
    <w:nsid w:val="26680F91"/>
    <w:multiLevelType w:val="multilevel"/>
    <w:tmpl w:val="AA2A9B0A"/>
    <w:styleLink w:val="LFO1"/>
    <w:lvl w:ilvl="0">
      <w:start w:val="1"/>
      <w:numFmt w:val="decimal"/>
      <w:pStyle w:val="Articolo"/>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4" w15:restartNumberingAfterBreak="0">
    <w:nsid w:val="26E43C9C"/>
    <w:multiLevelType w:val="multilevel"/>
    <w:tmpl w:val="F330FE6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 w15:restartNumberingAfterBreak="0">
    <w:nsid w:val="3019655C"/>
    <w:multiLevelType w:val="multilevel"/>
    <w:tmpl w:val="B3EE3B7C"/>
    <w:styleLink w:val="LFO3"/>
    <w:lvl w:ilvl="0">
      <w:start w:val="1"/>
      <w:numFmt w:val="decimal"/>
      <w:pStyle w:val="titolo2"/>
      <w:lvlText w:val="%1."/>
      <w:lvlJc w:val="left"/>
      <w:pPr>
        <w:ind w:left="705" w:hanging="705"/>
      </w:pPr>
      <w:rPr>
        <w:rFonts w:cs="Times New Roman"/>
      </w:rPr>
    </w:lvl>
    <w:lvl w:ilvl="1">
      <w:start w:val="1"/>
      <w:numFmt w:val="decimal"/>
      <w:lvlText w:val="%1.%2)"/>
      <w:lvlJc w:val="left"/>
      <w:pPr>
        <w:ind w:left="720" w:hanging="720"/>
      </w:pPr>
      <w:rPr>
        <w:rFonts w:cs="Times New Roman"/>
      </w:rPr>
    </w:lvl>
    <w:lvl w:ilvl="2">
      <w:start w:val="1"/>
      <w:numFmt w:val="lowerLetter"/>
      <w:lvlText w:val="%1.%2.%3."/>
      <w:lvlJc w:val="left"/>
      <w:pPr>
        <w:ind w:left="720" w:hanging="720"/>
      </w:pPr>
      <w:rPr>
        <w:rFonts w:cs="Times New Roman"/>
      </w:rPr>
    </w:lvl>
    <w:lvl w:ilvl="3">
      <w:start w:val="1"/>
      <w:numFmt w:val="decimal"/>
      <w:lvlText w:val="%1.%2.%3.%4."/>
      <w:lvlJc w:val="left"/>
      <w:pPr>
        <w:ind w:left="1080" w:hanging="1080"/>
      </w:pPr>
      <w:rPr>
        <w:rFonts w:cs="Times New Roman"/>
      </w:rPr>
    </w:lvl>
    <w:lvl w:ilvl="4">
      <w:start w:val="1"/>
      <w:numFmt w:val="decimal"/>
      <w:lvlText w:val="%1.%2.%3.%4.%5."/>
      <w:lvlJc w:val="left"/>
      <w:pPr>
        <w:ind w:left="1080" w:hanging="1080"/>
      </w:pPr>
      <w:rPr>
        <w:rFonts w:cs="Times New Roman"/>
      </w:rPr>
    </w:lvl>
    <w:lvl w:ilvl="5">
      <w:start w:val="1"/>
      <w:numFmt w:val="decimal"/>
      <w:lvlText w:val="%1.%2.%3.%4.%5.%6."/>
      <w:lvlJc w:val="left"/>
      <w:pPr>
        <w:ind w:left="1440" w:hanging="1440"/>
      </w:pPr>
      <w:rPr>
        <w:rFonts w:cs="Times New Roman"/>
      </w:rPr>
    </w:lvl>
    <w:lvl w:ilvl="6">
      <w:start w:val="1"/>
      <w:numFmt w:val="decimal"/>
      <w:lvlText w:val="%1.%2.%3.%4.%5.%6.%7."/>
      <w:lvlJc w:val="left"/>
      <w:pPr>
        <w:ind w:left="1800" w:hanging="1800"/>
      </w:pPr>
      <w:rPr>
        <w:rFonts w:cs="Times New Roman"/>
      </w:rPr>
    </w:lvl>
    <w:lvl w:ilvl="7">
      <w:start w:val="1"/>
      <w:numFmt w:val="decimal"/>
      <w:lvlText w:val="%1.%2.%3.%4.%5.%6.%7.%8."/>
      <w:lvlJc w:val="left"/>
      <w:pPr>
        <w:ind w:left="1800" w:hanging="1800"/>
      </w:pPr>
      <w:rPr>
        <w:rFonts w:cs="Times New Roman"/>
      </w:rPr>
    </w:lvl>
    <w:lvl w:ilvl="8">
      <w:start w:val="1"/>
      <w:numFmt w:val="decimal"/>
      <w:lvlText w:val="%1.%2.%3.%4.%5.%6.%7.%8.%9."/>
      <w:lvlJc w:val="left"/>
      <w:pPr>
        <w:ind w:left="2160" w:hanging="2160"/>
      </w:pPr>
      <w:rPr>
        <w:rFonts w:cs="Times New Roman"/>
      </w:rPr>
    </w:lvl>
  </w:abstractNum>
  <w:abstractNum w:abstractNumId="6" w15:restartNumberingAfterBreak="0">
    <w:nsid w:val="38513244"/>
    <w:multiLevelType w:val="multilevel"/>
    <w:tmpl w:val="49525346"/>
    <w:styleLink w:val="WWNum23"/>
    <w:lvl w:ilvl="0">
      <w:start w:val="1"/>
      <w:numFmt w:val="decimal"/>
      <w:lvlText w:val="10.%1."/>
      <w:lvlJc w:val="left"/>
      <w:pPr>
        <w:ind w:left="2679" w:hanging="360"/>
      </w:pPr>
      <w:rPr>
        <w:b/>
        <w:i w:val="0"/>
      </w:r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7" w15:restartNumberingAfterBreak="0">
    <w:nsid w:val="3E29778E"/>
    <w:multiLevelType w:val="multilevel"/>
    <w:tmpl w:val="8E52443C"/>
    <w:lvl w:ilvl="0">
      <w:numFmt w:val="bullet"/>
      <w:lvlText w:val="-"/>
      <w:lvlJc w:val="left"/>
      <w:pPr>
        <w:ind w:left="720"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 w15:restartNumberingAfterBreak="0">
    <w:nsid w:val="57F4001C"/>
    <w:multiLevelType w:val="multilevel"/>
    <w:tmpl w:val="C582C7BA"/>
    <w:lvl w:ilvl="0">
      <w:numFmt w:val="bullet"/>
      <w:lvlText w:val="□"/>
      <w:lvlJc w:val="left"/>
      <w:pPr>
        <w:ind w:left="720" w:hanging="360"/>
      </w:pPr>
      <w:rPr>
        <w:rFonts w:ascii="Courier New" w:hAnsi="Courier New"/>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 w15:restartNumberingAfterBreak="0">
    <w:nsid w:val="58A442D8"/>
    <w:multiLevelType w:val="multilevel"/>
    <w:tmpl w:val="525849C0"/>
    <w:lvl w:ilvl="0">
      <w:numFmt w:val="bullet"/>
      <w:lvlText w:val="-"/>
      <w:lvlJc w:val="left"/>
      <w:pPr>
        <w:ind w:left="720" w:hanging="360"/>
      </w:pPr>
      <w:rPr>
        <w:rFonts w:ascii="Bookman Old Style" w:eastAsia="Times New Roman" w:hAnsi="Bookman Old Style" w:cs="Times New Roman"/>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6B2C3BF6"/>
    <w:multiLevelType w:val="multilevel"/>
    <w:tmpl w:val="F7DC3C12"/>
    <w:lvl w:ilvl="0">
      <w:numFmt w:val="bullet"/>
      <w:lvlText w:val="-"/>
      <w:lvlJc w:val="left"/>
      <w:pPr>
        <w:ind w:left="7448" w:hanging="360"/>
      </w:pPr>
      <w:rPr>
        <w:rFonts w:ascii="Bookman Old Style" w:eastAsia="Times New Roman" w:hAnsi="Bookman Old Style" w:cs="Times New Roman"/>
      </w:rPr>
    </w:lvl>
    <w:lvl w:ilvl="1">
      <w:numFmt w:val="bullet"/>
      <w:lvlText w:val="o"/>
      <w:lvlJc w:val="left"/>
      <w:pPr>
        <w:ind w:left="1582" w:hanging="360"/>
      </w:pPr>
      <w:rPr>
        <w:rFonts w:ascii="Courier New" w:hAnsi="Courier New" w:cs="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cs="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cs="Courier New"/>
      </w:rPr>
    </w:lvl>
    <w:lvl w:ilvl="8">
      <w:numFmt w:val="bullet"/>
      <w:lvlText w:val=""/>
      <w:lvlJc w:val="left"/>
      <w:pPr>
        <w:ind w:left="6622" w:hanging="360"/>
      </w:pPr>
      <w:rPr>
        <w:rFonts w:ascii="Wingdings" w:hAnsi="Wingdings"/>
      </w:rPr>
    </w:lvl>
  </w:abstractNum>
  <w:abstractNum w:abstractNumId="11" w15:restartNumberingAfterBreak="0">
    <w:nsid w:val="6F2811D1"/>
    <w:multiLevelType w:val="multilevel"/>
    <w:tmpl w:val="7F06816E"/>
    <w:lvl w:ilvl="0">
      <w:numFmt w:val="bullet"/>
      <w:lvlText w:val="-"/>
      <w:lvlJc w:val="left"/>
      <w:pPr>
        <w:ind w:left="720" w:hanging="360"/>
      </w:pPr>
      <w:rPr>
        <w:rFonts w:ascii="Bookman Old Style" w:eastAsia="Times New Roman" w:hAnsi="Bookman Old Style" w:cs="Times New Roman"/>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2" w15:restartNumberingAfterBreak="0">
    <w:nsid w:val="6F420993"/>
    <w:multiLevelType w:val="multilevel"/>
    <w:tmpl w:val="F498135E"/>
    <w:lvl w:ilvl="0">
      <w:start w:val="1"/>
      <w:numFmt w:val="lowerLetter"/>
      <w:lvlText w:val="%1."/>
      <w:lvlJc w:val="left"/>
      <w:pPr>
        <w:ind w:left="360" w:hanging="360"/>
      </w:pPr>
      <w:rPr>
        <w:b/>
      </w:rPr>
    </w:lvl>
    <w:lvl w:ilvl="1">
      <w:start w:val="1"/>
      <w:numFmt w:val="lowerLetter"/>
      <w:lvlText w:val="%2."/>
      <w:lvlJc w:val="left"/>
      <w:pPr>
        <w:ind w:left="654" w:hanging="360"/>
      </w:pPr>
    </w:lvl>
    <w:lvl w:ilvl="2">
      <w:start w:val="1"/>
      <w:numFmt w:val="lowerRoman"/>
      <w:lvlText w:val="%3."/>
      <w:lvlJc w:val="right"/>
      <w:pPr>
        <w:ind w:left="1374" w:hanging="180"/>
      </w:pPr>
    </w:lvl>
    <w:lvl w:ilvl="3">
      <w:start w:val="1"/>
      <w:numFmt w:val="decimal"/>
      <w:lvlText w:val="%4."/>
      <w:lvlJc w:val="left"/>
      <w:pPr>
        <w:ind w:left="2094" w:hanging="360"/>
      </w:pPr>
    </w:lvl>
    <w:lvl w:ilvl="4">
      <w:start w:val="1"/>
      <w:numFmt w:val="lowerLetter"/>
      <w:lvlText w:val="%5."/>
      <w:lvlJc w:val="left"/>
      <w:pPr>
        <w:ind w:left="2814" w:hanging="360"/>
      </w:pPr>
    </w:lvl>
    <w:lvl w:ilvl="5">
      <w:start w:val="1"/>
      <w:numFmt w:val="lowerRoman"/>
      <w:lvlText w:val="%6."/>
      <w:lvlJc w:val="right"/>
      <w:pPr>
        <w:ind w:left="3534" w:hanging="180"/>
      </w:pPr>
    </w:lvl>
    <w:lvl w:ilvl="6">
      <w:start w:val="1"/>
      <w:numFmt w:val="decimal"/>
      <w:lvlText w:val="%7."/>
      <w:lvlJc w:val="left"/>
      <w:pPr>
        <w:ind w:left="4254" w:hanging="360"/>
      </w:pPr>
    </w:lvl>
    <w:lvl w:ilvl="7">
      <w:start w:val="1"/>
      <w:numFmt w:val="lowerLetter"/>
      <w:lvlText w:val="%8."/>
      <w:lvlJc w:val="left"/>
      <w:pPr>
        <w:ind w:left="4974" w:hanging="360"/>
      </w:pPr>
    </w:lvl>
    <w:lvl w:ilvl="8">
      <w:start w:val="1"/>
      <w:numFmt w:val="lowerRoman"/>
      <w:lvlText w:val="%9."/>
      <w:lvlJc w:val="right"/>
      <w:pPr>
        <w:ind w:left="5694" w:hanging="180"/>
      </w:pPr>
    </w:lvl>
  </w:abstractNum>
  <w:abstractNum w:abstractNumId="13" w15:restartNumberingAfterBreak="0">
    <w:nsid w:val="7A2D75F8"/>
    <w:multiLevelType w:val="multilevel"/>
    <w:tmpl w:val="1BBE9BB2"/>
    <w:lvl w:ilvl="0">
      <w:start w:val="9"/>
      <w:numFmt w:val="decimal"/>
      <w:lvlText w:val="%1."/>
      <w:lvlJc w:val="left"/>
      <w:pPr>
        <w:ind w:left="360"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4" w15:restartNumberingAfterBreak="0">
    <w:nsid w:val="7E206654"/>
    <w:multiLevelType w:val="multilevel"/>
    <w:tmpl w:val="23EA2E3A"/>
    <w:lvl w:ilvl="0">
      <w:start w:val="1"/>
      <w:numFmt w:val="decimal"/>
      <w:lvlText w:val="%1."/>
      <w:lvlJc w:val="left"/>
      <w:pPr>
        <w:ind w:left="360" w:hanging="360"/>
      </w:pPr>
      <w:rPr>
        <w:rFonts w:hint="default"/>
      </w:rPr>
    </w:lvl>
    <w:lvl w:ilvl="1">
      <w:start w:val="1"/>
      <w:numFmt w:val="decimal"/>
      <w:lvlText w:val="%1.%2."/>
      <w:lvlJc w:val="left"/>
      <w:pPr>
        <w:ind w:left="792" w:hanging="432"/>
      </w:pPr>
      <w:rPr>
        <w:rFonts w:ascii="Calibri" w:hAnsi="Calibri" w:hint="default"/>
        <w:b w:val="0"/>
        <w:i w:val="0"/>
        <w:sz w:val="24"/>
        <w:szCs w:val="24"/>
      </w:rPr>
    </w:lvl>
    <w:lvl w:ilvl="2">
      <w:start w:val="1"/>
      <w:numFmt w:val="lowerLetter"/>
      <w:lvlText w:val="%3)"/>
      <w:lvlJc w:val="left"/>
      <w:pPr>
        <w:ind w:left="504" w:hanging="504"/>
      </w:pPr>
      <w:rPr>
        <w:rFonts w:ascii="Garamond" w:hAnsi="Garamond" w:hint="default"/>
        <w:b w:val="0"/>
        <w:i w:val="0"/>
        <w:strike w:val="0"/>
        <w:sz w:val="24"/>
        <w:szCs w:val="24"/>
      </w:rPr>
    </w:lvl>
    <w:lvl w:ilvl="3">
      <w:start w:val="1"/>
      <w:numFmt w:val="decimal"/>
      <w:lvlText w:val="%1.%2.%3.%4."/>
      <w:lvlJc w:val="left"/>
      <w:pPr>
        <w:ind w:left="932" w:hanging="648"/>
      </w:pPr>
      <w:rPr>
        <w:rFonts w:hint="default"/>
        <w:b w:val="0"/>
        <w:strike w:val="0"/>
        <w:color w:val="auto"/>
        <w:sz w:val="24"/>
        <w:szCs w:val="24"/>
      </w:rPr>
    </w:lvl>
    <w:lvl w:ilvl="4">
      <w:start w:val="1"/>
      <w:numFmt w:val="decimal"/>
      <w:lvlText w:val="%1.%2.%3.%4.%5."/>
      <w:lvlJc w:val="left"/>
      <w:pPr>
        <w:ind w:left="2069"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6"/>
  </w:num>
  <w:num w:numId="2">
    <w:abstractNumId w:val="0"/>
  </w:num>
  <w:num w:numId="3">
    <w:abstractNumId w:val="3"/>
  </w:num>
  <w:num w:numId="4">
    <w:abstractNumId w:val="5"/>
  </w:num>
  <w:num w:numId="5">
    <w:abstractNumId w:val="8"/>
  </w:num>
  <w:num w:numId="6">
    <w:abstractNumId w:val="9"/>
  </w:num>
  <w:num w:numId="7">
    <w:abstractNumId w:val="10"/>
  </w:num>
  <w:num w:numId="8">
    <w:abstractNumId w:val="11"/>
  </w:num>
  <w:num w:numId="9">
    <w:abstractNumId w:val="12"/>
  </w:num>
  <w:num w:numId="10">
    <w:abstractNumId w:val="4"/>
  </w:num>
  <w:num w:numId="11">
    <w:abstractNumId w:val="2"/>
  </w:num>
  <w:num w:numId="12">
    <w:abstractNumId w:val="13"/>
  </w:num>
  <w:num w:numId="13">
    <w:abstractNumId w:val="7"/>
  </w:num>
  <w:num w:numId="14">
    <w:abstractNumId w:val="1"/>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F654F"/>
    <w:rsid w:val="00023F60"/>
    <w:rsid w:val="000B3814"/>
    <w:rsid w:val="00117528"/>
    <w:rsid w:val="00131708"/>
    <w:rsid w:val="00197AC6"/>
    <w:rsid w:val="00200DC1"/>
    <w:rsid w:val="002130E2"/>
    <w:rsid w:val="00213590"/>
    <w:rsid w:val="0022111C"/>
    <w:rsid w:val="00246B69"/>
    <w:rsid w:val="00283108"/>
    <w:rsid w:val="002B3DA6"/>
    <w:rsid w:val="002D1F8B"/>
    <w:rsid w:val="003857B9"/>
    <w:rsid w:val="003A39F9"/>
    <w:rsid w:val="00406DA1"/>
    <w:rsid w:val="004156DF"/>
    <w:rsid w:val="005837D2"/>
    <w:rsid w:val="00626039"/>
    <w:rsid w:val="006A1F5E"/>
    <w:rsid w:val="006B0ACD"/>
    <w:rsid w:val="006F4860"/>
    <w:rsid w:val="007702B5"/>
    <w:rsid w:val="008C472F"/>
    <w:rsid w:val="009278BF"/>
    <w:rsid w:val="00931EC9"/>
    <w:rsid w:val="00A2321D"/>
    <w:rsid w:val="00B25DC2"/>
    <w:rsid w:val="00CD240A"/>
    <w:rsid w:val="00CF726C"/>
    <w:rsid w:val="00D04601"/>
    <w:rsid w:val="00DC605D"/>
    <w:rsid w:val="00EF654F"/>
    <w:rsid w:val="00F01A60"/>
    <w:rsid w:val="00F57E96"/>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5003E1"/>
  <w15:docId w15:val="{2A36F974-BF86-42FD-BAD3-4E55654EE1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pPr>
      <w:widowControl w:val="0"/>
      <w:suppressAutoHyphens/>
    </w:pPr>
    <w:rPr>
      <w:color w:val="000000"/>
    </w:rPr>
  </w:style>
  <w:style w:type="paragraph" w:styleId="Titolo1">
    <w:name w:val="heading 1"/>
    <w:basedOn w:val="Normale"/>
    <w:next w:val="Normale"/>
    <w:uiPriority w:val="9"/>
    <w:qFormat/>
    <w:pPr>
      <w:keepNext/>
      <w:spacing w:line="360" w:lineRule="auto"/>
      <w:outlineLvl w:val="0"/>
    </w:pPr>
    <w:rPr>
      <w:rFonts w:ascii="Bookman Old Style" w:hAnsi="Bookman Old Style"/>
      <w:b/>
      <w:bCs/>
    </w:rPr>
  </w:style>
  <w:style w:type="paragraph" w:styleId="Titolo20">
    <w:name w:val="heading 2"/>
    <w:basedOn w:val="Normale"/>
    <w:next w:val="Normale"/>
    <w:uiPriority w:val="9"/>
    <w:semiHidden/>
    <w:unhideWhenUsed/>
    <w:qFormat/>
    <w:pPr>
      <w:keepNext/>
      <w:outlineLvl w:val="1"/>
    </w:pPr>
    <w:rPr>
      <w:b/>
      <w:bCs/>
      <w:sz w:val="28"/>
    </w:rPr>
  </w:style>
  <w:style w:type="paragraph" w:styleId="Titolo3">
    <w:name w:val="heading 3"/>
    <w:basedOn w:val="Normale"/>
    <w:next w:val="Normale"/>
    <w:uiPriority w:val="9"/>
    <w:semiHidden/>
    <w:unhideWhenUsed/>
    <w:qFormat/>
    <w:pPr>
      <w:keepNext/>
      <w:spacing w:before="240" w:after="60"/>
      <w:outlineLvl w:val="2"/>
    </w:pPr>
    <w:rPr>
      <w:rFonts w:ascii="Calibri Light" w:hAnsi="Calibri Light"/>
      <w:b/>
      <w:bCs/>
      <w:sz w:val="26"/>
      <w:szCs w:val="26"/>
    </w:rPr>
  </w:style>
  <w:style w:type="paragraph" w:styleId="Titolo6">
    <w:name w:val="heading 6"/>
    <w:basedOn w:val="Normale"/>
    <w:next w:val="Normale"/>
    <w:uiPriority w:val="9"/>
    <w:semiHidden/>
    <w:unhideWhenUsed/>
    <w:qFormat/>
    <w:pPr>
      <w:spacing w:before="240" w:after="60"/>
      <w:outlineLvl w:val="5"/>
    </w:pPr>
    <w:rPr>
      <w:b/>
      <w:bCs/>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1">
    <w:name w:val="Titolo 1 Carattere1"/>
    <w:rPr>
      <w:rFonts w:ascii="Cambria" w:hAnsi="Cambria" w:cs="Times New Roman"/>
      <w:b/>
      <w:bCs/>
      <w:kern w:val="3"/>
      <w:sz w:val="32"/>
      <w:szCs w:val="32"/>
    </w:rPr>
  </w:style>
  <w:style w:type="character" w:customStyle="1" w:styleId="Titolo2Carattere">
    <w:name w:val="Titolo 2 Carattere"/>
    <w:rPr>
      <w:rFonts w:cs="Times New Roman"/>
      <w:b/>
      <w:sz w:val="24"/>
    </w:rPr>
  </w:style>
  <w:style w:type="character" w:customStyle="1" w:styleId="Titolo6Carattere1">
    <w:name w:val="Titolo 6 Carattere1"/>
    <w:rPr>
      <w:rFonts w:ascii="Calibri" w:hAnsi="Calibri" w:cs="Times New Roman"/>
      <w:b/>
      <w:bCs/>
    </w:rPr>
  </w:style>
  <w:style w:type="paragraph" w:styleId="Titolo">
    <w:name w:val="Title"/>
    <w:basedOn w:val="Normale"/>
    <w:uiPriority w:val="10"/>
    <w:qFormat/>
    <w:pPr>
      <w:jc w:val="center"/>
    </w:pPr>
    <w:rPr>
      <w:b/>
      <w:bCs/>
    </w:rPr>
  </w:style>
  <w:style w:type="character" w:customStyle="1" w:styleId="TitoloCarattere">
    <w:name w:val="Titolo Carattere"/>
    <w:rPr>
      <w:rFonts w:cs="Times New Roman"/>
      <w:b/>
      <w:sz w:val="24"/>
    </w:rPr>
  </w:style>
  <w:style w:type="paragraph" w:styleId="Testodelblocco">
    <w:name w:val="Block Text"/>
    <w:basedOn w:val="Normale"/>
    <w:pPr>
      <w:ind w:left="360" w:right="278" w:hanging="360"/>
    </w:pPr>
  </w:style>
  <w:style w:type="paragraph" w:styleId="Rientrocorpodeltesto">
    <w:name w:val="Body Text Indent"/>
    <w:basedOn w:val="Normale"/>
    <w:pPr>
      <w:ind w:left="360"/>
    </w:pPr>
  </w:style>
  <w:style w:type="character" w:customStyle="1" w:styleId="RientrocorpodeltestoCarattere">
    <w:name w:val="Rientro corpo del testo Carattere"/>
    <w:rPr>
      <w:rFonts w:cs="Times New Roman"/>
      <w:sz w:val="24"/>
    </w:rPr>
  </w:style>
  <w:style w:type="paragraph" w:styleId="Rientrocorpodeltesto2">
    <w:name w:val="Body Text Indent 2"/>
    <w:basedOn w:val="Normale"/>
    <w:pPr>
      <w:ind w:left="360" w:hanging="360"/>
    </w:pPr>
  </w:style>
  <w:style w:type="character" w:customStyle="1" w:styleId="Rientrocorpodeltesto2Carattere">
    <w:name w:val="Rientro corpo del testo 2 Carattere"/>
    <w:rPr>
      <w:rFonts w:cs="Times New Roman"/>
      <w:sz w:val="24"/>
    </w:rPr>
  </w:style>
  <w:style w:type="paragraph" w:customStyle="1" w:styleId="articolo0">
    <w:name w:val="articolo"/>
    <w:basedOn w:val="Normale"/>
    <w:pPr>
      <w:spacing w:before="100" w:after="100"/>
    </w:pPr>
    <w:rPr>
      <w:rFonts w:ascii="Arial Unicode MS" w:hAnsi="Arial Unicode MS" w:cs="Arial Unicode MS"/>
    </w:rPr>
  </w:style>
  <w:style w:type="paragraph" w:styleId="Corpotesto">
    <w:name w:val="Body Text"/>
    <w:basedOn w:val="Normale"/>
    <w:pPr>
      <w:spacing w:before="100" w:after="100"/>
    </w:pPr>
    <w:rPr>
      <w:rFonts w:ascii="Arial Unicode MS" w:hAnsi="Arial Unicode MS"/>
    </w:rPr>
  </w:style>
  <w:style w:type="character" w:customStyle="1" w:styleId="CorpotestoCarattere">
    <w:name w:val="Corpo testo Carattere"/>
    <w:rPr>
      <w:rFonts w:ascii="Arial Unicode MS" w:hAnsi="Arial Unicode MS" w:cs="Times New Roman"/>
      <w:sz w:val="24"/>
    </w:rPr>
  </w:style>
  <w:style w:type="paragraph" w:styleId="NormaleWeb">
    <w:name w:val="Normal (Web)"/>
    <w:basedOn w:val="Normale"/>
    <w:pPr>
      <w:spacing w:before="100" w:after="100"/>
    </w:pPr>
    <w:rPr>
      <w:rFonts w:ascii="Arial Unicode MS" w:hAnsi="Arial Unicode MS" w:cs="Arial Unicode MS"/>
    </w:rPr>
  </w:style>
  <w:style w:type="paragraph" w:styleId="Pidipagina">
    <w:name w:val="footer"/>
    <w:basedOn w:val="Normale"/>
    <w:pPr>
      <w:tabs>
        <w:tab w:val="center" w:pos="4819"/>
        <w:tab w:val="right" w:pos="9638"/>
      </w:tabs>
    </w:pPr>
  </w:style>
  <w:style w:type="character" w:customStyle="1" w:styleId="PidipaginaCarattere">
    <w:name w:val="Piè di pagina Carattere"/>
    <w:rPr>
      <w:rFonts w:cs="Times New Roman"/>
      <w:sz w:val="24"/>
    </w:rPr>
  </w:style>
  <w:style w:type="character" w:styleId="Numeropagina">
    <w:name w:val="page number"/>
    <w:rPr>
      <w:rFonts w:cs="Times New Roman"/>
    </w:rPr>
  </w:style>
  <w:style w:type="paragraph" w:styleId="Testofumetto">
    <w:name w:val="Balloon Text"/>
    <w:basedOn w:val="Normale"/>
    <w:rPr>
      <w:rFonts w:ascii="Tahoma" w:hAnsi="Tahoma"/>
      <w:sz w:val="16"/>
      <w:szCs w:val="16"/>
    </w:rPr>
  </w:style>
  <w:style w:type="character" w:customStyle="1" w:styleId="TestofumettoCarattere">
    <w:name w:val="Testo fumetto Carattere"/>
    <w:rPr>
      <w:rFonts w:ascii="Tahoma" w:hAnsi="Tahoma" w:cs="Times New Roman"/>
      <w:sz w:val="16"/>
    </w:rPr>
  </w:style>
  <w:style w:type="character" w:styleId="Collegamentovisitato">
    <w:name w:val="FollowedHyperlink"/>
    <w:rPr>
      <w:rFonts w:cs="Times New Roman"/>
      <w:color w:val="800080"/>
      <w:u w:val="single"/>
    </w:rPr>
  </w:style>
  <w:style w:type="character" w:customStyle="1" w:styleId="Titolo1Carattere">
    <w:name w:val="Titolo 1 Carattere"/>
    <w:rPr>
      <w:rFonts w:ascii="Bookman Old Style" w:hAnsi="Bookman Old Style"/>
      <w:b/>
      <w:sz w:val="24"/>
    </w:rPr>
  </w:style>
  <w:style w:type="character" w:styleId="Enfasicorsivo">
    <w:name w:val="Emphasis"/>
    <w:rPr>
      <w:rFonts w:cs="Times New Roman"/>
      <w:i/>
    </w:rPr>
  </w:style>
  <w:style w:type="character" w:styleId="Collegamentoipertestuale">
    <w:name w:val="Hyperlink"/>
    <w:rPr>
      <w:rFonts w:cs="Times New Roman"/>
      <w:color w:val="0000FF"/>
      <w:u w:val="single"/>
    </w:rPr>
  </w:style>
  <w:style w:type="character" w:customStyle="1" w:styleId="Titolo6Carattere">
    <w:name w:val="Titolo 6 Carattere"/>
    <w:rPr>
      <w:b/>
      <w:sz w:val="22"/>
    </w:rPr>
  </w:style>
  <w:style w:type="paragraph" w:styleId="Corpodeltesto3">
    <w:name w:val="Body Text 3"/>
    <w:basedOn w:val="Normale"/>
    <w:pPr>
      <w:spacing w:after="120"/>
    </w:pPr>
    <w:rPr>
      <w:sz w:val="16"/>
      <w:szCs w:val="16"/>
    </w:rPr>
  </w:style>
  <w:style w:type="character" w:customStyle="1" w:styleId="Corpodeltesto3Carattere1">
    <w:name w:val="Corpo del testo 3 Carattere1"/>
    <w:rPr>
      <w:rFonts w:cs="Times New Roman"/>
      <w:sz w:val="16"/>
      <w:szCs w:val="16"/>
    </w:rPr>
  </w:style>
  <w:style w:type="character" w:customStyle="1" w:styleId="Corpodeltesto3Carattere">
    <w:name w:val="Corpo del testo 3 Carattere"/>
    <w:rPr>
      <w:sz w:val="16"/>
    </w:rPr>
  </w:style>
  <w:style w:type="paragraph" w:styleId="Corpodeltesto2">
    <w:name w:val="Body Text 2"/>
    <w:basedOn w:val="Normale"/>
    <w:pPr>
      <w:spacing w:after="120" w:line="480" w:lineRule="auto"/>
    </w:pPr>
  </w:style>
  <w:style w:type="character" w:customStyle="1" w:styleId="Corpodeltesto2Carattere">
    <w:name w:val="Corpo del testo 2 Carattere"/>
    <w:rPr>
      <w:rFonts w:cs="Times New Roman"/>
      <w:sz w:val="24"/>
    </w:rPr>
  </w:style>
  <w:style w:type="paragraph" w:customStyle="1" w:styleId="BodyTextIndent21">
    <w:name w:val="Body Text Indent 21"/>
    <w:basedOn w:val="Normale"/>
    <w:pPr>
      <w:ind w:left="360"/>
    </w:pPr>
  </w:style>
  <w:style w:type="paragraph" w:customStyle="1" w:styleId="sche3">
    <w:name w:val="sche_3"/>
    <w:pPr>
      <w:widowControl w:val="0"/>
      <w:suppressAutoHyphens/>
      <w:overflowPunct w:val="0"/>
      <w:autoSpaceDE w:val="0"/>
      <w:jc w:val="both"/>
    </w:pPr>
    <w:rPr>
      <w:lang w:val="en-US"/>
    </w:rPr>
  </w:style>
  <w:style w:type="paragraph" w:customStyle="1" w:styleId="Text2">
    <w:name w:val="Text 2"/>
    <w:basedOn w:val="Normale"/>
    <w:pPr>
      <w:tabs>
        <w:tab w:val="left" w:pos="2161"/>
      </w:tabs>
      <w:spacing w:after="240"/>
      <w:ind w:left="1077"/>
    </w:pPr>
  </w:style>
  <w:style w:type="paragraph" w:customStyle="1" w:styleId="BodyText21">
    <w:name w:val="Body Text 21"/>
    <w:basedOn w:val="Normale"/>
    <w:pPr>
      <w:overflowPunct w:val="0"/>
      <w:autoSpaceDE w:val="0"/>
    </w:pPr>
  </w:style>
  <w:style w:type="paragraph" w:customStyle="1" w:styleId="BodyTextIndent31">
    <w:name w:val="Body Text Indent 31"/>
    <w:basedOn w:val="Normale"/>
    <w:pPr>
      <w:tabs>
        <w:tab w:val="left" w:pos="8504"/>
      </w:tabs>
      <w:overflowPunct w:val="0"/>
      <w:autoSpaceDE w:val="0"/>
      <w:spacing w:line="360" w:lineRule="auto"/>
      <w:ind w:left="720"/>
    </w:pPr>
    <w:rPr>
      <w:spacing w:val="-2"/>
      <w:sz w:val="22"/>
    </w:rPr>
  </w:style>
  <w:style w:type="paragraph" w:styleId="Rientrocorpodeltesto3">
    <w:name w:val="Body Text Indent 3"/>
    <w:basedOn w:val="Normale"/>
    <w:pPr>
      <w:tabs>
        <w:tab w:val="left" w:pos="8496"/>
      </w:tabs>
      <w:spacing w:before="240" w:after="120"/>
    </w:pPr>
    <w:rPr>
      <w:b/>
      <w:i/>
    </w:rPr>
  </w:style>
  <w:style w:type="character" w:customStyle="1" w:styleId="Rientrocorpodeltesto3Carattere">
    <w:name w:val="Rientro corpo del testo 3 Carattere"/>
    <w:rPr>
      <w:rFonts w:cs="Times New Roman"/>
      <w:b/>
      <w:i/>
    </w:rPr>
  </w:style>
  <w:style w:type="paragraph" w:customStyle="1" w:styleId="Articolo">
    <w:name w:val="Articolo"/>
    <w:basedOn w:val="Normale"/>
    <w:pPr>
      <w:numPr>
        <w:numId w:val="3"/>
      </w:numPr>
    </w:pPr>
  </w:style>
  <w:style w:type="paragraph" w:styleId="Intestazione">
    <w:name w:val="header"/>
    <w:basedOn w:val="Normale"/>
    <w:pPr>
      <w:tabs>
        <w:tab w:val="center" w:pos="4819"/>
        <w:tab w:val="right" w:pos="9638"/>
      </w:tabs>
    </w:pPr>
  </w:style>
  <w:style w:type="character" w:customStyle="1" w:styleId="IntestazioneCarattere">
    <w:name w:val="Intestazione Carattere"/>
    <w:rPr>
      <w:rFonts w:cs="Times New Roman"/>
      <w:sz w:val="24"/>
    </w:rPr>
  </w:style>
  <w:style w:type="paragraph" w:styleId="Testonotaapidipagina">
    <w:name w:val="footnote text"/>
    <w:basedOn w:val="Normale"/>
    <w:rPr>
      <w:rFonts w:ascii="Arial" w:hAnsi="Arial"/>
    </w:rPr>
  </w:style>
  <w:style w:type="character" w:customStyle="1" w:styleId="TestonotaapidipaginaCarattere">
    <w:name w:val="Testo nota a piè di pagina Carattere"/>
    <w:rPr>
      <w:rFonts w:ascii="Arial" w:hAnsi="Arial" w:cs="Times New Roman"/>
    </w:rPr>
  </w:style>
  <w:style w:type="character" w:customStyle="1" w:styleId="titz1">
    <w:name w:val="titz1"/>
    <w:rPr>
      <w:rFonts w:ascii="Arial" w:hAnsi="Arial"/>
      <w:sz w:val="18"/>
    </w:rPr>
  </w:style>
  <w:style w:type="character" w:styleId="Rimandocommento">
    <w:name w:val="annotation reference"/>
    <w:rPr>
      <w:rFonts w:cs="Times New Roman"/>
      <w:sz w:val="16"/>
      <w:szCs w:val="16"/>
    </w:rPr>
  </w:style>
  <w:style w:type="paragraph" w:styleId="Testocommento">
    <w:name w:val="annotation text"/>
    <w:basedOn w:val="Normale"/>
  </w:style>
  <w:style w:type="character" w:customStyle="1" w:styleId="TestocommentoCarattere">
    <w:name w:val="Testo commento Carattere"/>
    <w:rPr>
      <w:rFonts w:cs="Times New Roman"/>
      <w:sz w:val="20"/>
      <w:szCs w:val="20"/>
    </w:rPr>
  </w:style>
  <w:style w:type="paragraph" w:styleId="Soggettocommento">
    <w:name w:val="annotation subject"/>
    <w:basedOn w:val="Testocommento"/>
    <w:next w:val="Testocommento"/>
    <w:rPr>
      <w:b/>
      <w:bCs/>
    </w:rPr>
  </w:style>
  <w:style w:type="character" w:customStyle="1" w:styleId="SoggettocommentoCarattere">
    <w:name w:val="Soggetto commento Carattere"/>
    <w:rPr>
      <w:rFonts w:cs="Times New Roman"/>
      <w:b/>
      <w:bCs/>
      <w:sz w:val="20"/>
      <w:szCs w:val="20"/>
    </w:rPr>
  </w:style>
  <w:style w:type="paragraph" w:customStyle="1" w:styleId="Default">
    <w:name w:val="Default"/>
    <w:pPr>
      <w:suppressAutoHyphens/>
      <w:autoSpaceDE w:val="0"/>
    </w:pPr>
    <w:rPr>
      <w:rFonts w:ascii="Garamond" w:hAnsi="Garamond" w:cs="Garamond"/>
      <w:color w:val="000000"/>
      <w:sz w:val="24"/>
      <w:szCs w:val="24"/>
    </w:rPr>
  </w:style>
  <w:style w:type="paragraph" w:customStyle="1" w:styleId="Standard">
    <w:name w:val="Standard"/>
    <w:pPr>
      <w:suppressAutoHyphens/>
    </w:pPr>
    <w:rPr>
      <w:kern w:val="3"/>
      <w:sz w:val="24"/>
      <w:szCs w:val="24"/>
      <w:lang w:eastAsia="ar-SA"/>
    </w:rPr>
  </w:style>
  <w:style w:type="paragraph" w:styleId="Titolosommario">
    <w:name w:val="TOC Heading"/>
    <w:basedOn w:val="Titolo1"/>
    <w:next w:val="Normale"/>
    <w:pPr>
      <w:keepLines/>
      <w:spacing w:before="240" w:line="254" w:lineRule="auto"/>
    </w:pPr>
    <w:rPr>
      <w:rFonts w:ascii="Calibri Light" w:hAnsi="Calibri Light"/>
      <w:b w:val="0"/>
      <w:bCs w:val="0"/>
      <w:color w:val="2E74B5"/>
      <w:sz w:val="32"/>
      <w:szCs w:val="32"/>
    </w:rPr>
  </w:style>
  <w:style w:type="paragraph" w:styleId="Sommario1">
    <w:name w:val="toc 1"/>
    <w:basedOn w:val="Normale"/>
    <w:next w:val="Normale"/>
    <w:autoRedefine/>
  </w:style>
  <w:style w:type="character" w:styleId="Titolodellibro">
    <w:name w:val="Book Title"/>
    <w:rPr>
      <w:b/>
      <w:bCs/>
      <w:i/>
      <w:iCs/>
      <w:spacing w:val="5"/>
    </w:rPr>
  </w:style>
  <w:style w:type="character" w:customStyle="1" w:styleId="Titolo3Carattere">
    <w:name w:val="Titolo 3 Carattere"/>
    <w:rPr>
      <w:rFonts w:ascii="Calibri Light" w:eastAsia="Times New Roman" w:hAnsi="Calibri Light" w:cs="Times New Roman"/>
      <w:b/>
      <w:bCs/>
      <w:sz w:val="26"/>
      <w:szCs w:val="26"/>
    </w:rPr>
  </w:style>
  <w:style w:type="paragraph" w:styleId="Sommario2">
    <w:name w:val="toc 2"/>
    <w:basedOn w:val="Normale"/>
    <w:next w:val="Normale"/>
    <w:autoRedefine/>
    <w:pPr>
      <w:ind w:left="240"/>
    </w:pPr>
  </w:style>
  <w:style w:type="paragraph" w:customStyle="1" w:styleId="titolo2">
    <w:name w:val="titolo2"/>
    <w:basedOn w:val="Normale"/>
    <w:pPr>
      <w:numPr>
        <w:numId w:val="4"/>
      </w:numPr>
    </w:pPr>
    <w:rPr>
      <w:b/>
      <w:i/>
    </w:rPr>
  </w:style>
  <w:style w:type="paragraph" w:styleId="Sommario6">
    <w:name w:val="toc 6"/>
    <w:basedOn w:val="Normale"/>
    <w:next w:val="Normale"/>
    <w:autoRedefine/>
    <w:pPr>
      <w:ind w:left="1200"/>
    </w:pPr>
  </w:style>
  <w:style w:type="paragraph" w:styleId="Paragrafoelenco">
    <w:name w:val="List Paragraph"/>
    <w:basedOn w:val="Normale"/>
    <w:pPr>
      <w:ind w:left="720"/>
    </w:pPr>
  </w:style>
  <w:style w:type="character" w:customStyle="1" w:styleId="Menzionenonrisolta1">
    <w:name w:val="Menzione non risolta1"/>
    <w:rPr>
      <w:color w:val="605E5C"/>
      <w:shd w:val="clear" w:color="auto" w:fill="E1DFDD"/>
    </w:rPr>
  </w:style>
  <w:style w:type="numbering" w:customStyle="1" w:styleId="WWNum23">
    <w:name w:val="WWNum23"/>
    <w:basedOn w:val="Nessunelenco"/>
    <w:pPr>
      <w:numPr>
        <w:numId w:val="1"/>
      </w:numPr>
    </w:pPr>
  </w:style>
  <w:style w:type="numbering" w:customStyle="1" w:styleId="WWNum30">
    <w:name w:val="WWNum30"/>
    <w:basedOn w:val="Nessunelenco"/>
    <w:pPr>
      <w:numPr>
        <w:numId w:val="2"/>
      </w:numPr>
    </w:pPr>
  </w:style>
  <w:style w:type="numbering" w:customStyle="1" w:styleId="LFO1">
    <w:name w:val="LFO1"/>
    <w:basedOn w:val="Nessunelenco"/>
    <w:pPr>
      <w:numPr>
        <w:numId w:val="3"/>
      </w:numPr>
    </w:pPr>
  </w:style>
  <w:style w:type="numbering" w:customStyle="1" w:styleId="LFO3">
    <w:name w:val="LFO3"/>
    <w:basedOn w:val="Nessunelenco"/>
    <w:pPr>
      <w:numPr>
        <w:numId w:val="4"/>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87188553">
      <w:bodyDiv w:val="1"/>
      <w:marLeft w:val="0"/>
      <w:marRight w:val="0"/>
      <w:marTop w:val="0"/>
      <w:marBottom w:val="0"/>
      <w:divBdr>
        <w:top w:val="none" w:sz="0" w:space="0" w:color="auto"/>
        <w:left w:val="none" w:sz="0" w:space="0" w:color="auto"/>
        <w:bottom w:val="none" w:sz="0" w:space="0" w:color="auto"/>
        <w:right w:val="none" w:sz="0" w:space="0" w:color="auto"/>
      </w:divBdr>
    </w:div>
    <w:div w:id="400446120">
      <w:bodyDiv w:val="1"/>
      <w:marLeft w:val="0"/>
      <w:marRight w:val="0"/>
      <w:marTop w:val="0"/>
      <w:marBottom w:val="0"/>
      <w:divBdr>
        <w:top w:val="none" w:sz="0" w:space="0" w:color="auto"/>
        <w:left w:val="none" w:sz="0" w:space="0" w:color="auto"/>
        <w:bottom w:val="none" w:sz="0" w:space="0" w:color="auto"/>
        <w:right w:val="none" w:sz="0" w:space="0" w:color="auto"/>
      </w:divBdr>
    </w:div>
    <w:div w:id="162885665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01124897\Downloads\01_Bando%20e%20Disciplinare_30%2008%202016"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01_Bando e Disciplinare_30 08 2016</Template>
  <TotalTime>2</TotalTime>
  <Pages>2</Pages>
  <Words>567</Words>
  <Characters>3236</Characters>
  <Application>Microsoft Office Word</Application>
  <DocSecurity>0</DocSecurity>
  <Lines>26</Lines>
  <Paragraphs>7</Paragraphs>
  <ScaleCrop>false</ScaleCrop>
  <HeadingPairs>
    <vt:vector size="2" baseType="variant">
      <vt:variant>
        <vt:lpstr>Titolo</vt:lpstr>
      </vt:variant>
      <vt:variant>
        <vt:i4>1</vt:i4>
      </vt:variant>
    </vt:vector>
  </HeadingPairs>
  <TitlesOfParts>
    <vt:vector size="1" baseType="lpstr">
      <vt:lpstr>BANDO DI GARA</vt:lpstr>
    </vt:vector>
  </TitlesOfParts>
  <Company>Microsoft</Company>
  <LinksUpToDate>false</LinksUpToDate>
  <CharactersWithSpaces>3796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BANDO DI GARA</dc:title>
  <dc:creator>comune</dc:creator>
  <cp:lastModifiedBy>Utente</cp:lastModifiedBy>
  <cp:revision>3</cp:revision>
  <cp:lastPrinted>2023-06-19T12:29:00Z</cp:lastPrinted>
  <dcterms:created xsi:type="dcterms:W3CDTF">2026-03-31T15:45:00Z</dcterms:created>
  <dcterms:modified xsi:type="dcterms:W3CDTF">2026-04-16T08:48:00Z</dcterms:modified>
</cp:coreProperties>
</file>