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1B6F5" w14:textId="144F53E8" w:rsidR="00407076" w:rsidRDefault="00455053">
      <w:pPr>
        <w:spacing w:after="111" w:line="249" w:lineRule="auto"/>
        <w:ind w:right="0"/>
        <w:jc w:val="center"/>
        <w:rPr>
          <w:b/>
          <w:sz w:val="22"/>
        </w:rPr>
      </w:pPr>
      <w:r>
        <w:rPr>
          <w:noProof/>
        </w:rPr>
        <w:drawing>
          <wp:anchor distT="0" distB="0" distL="114300" distR="114300" simplePos="0" relativeHeight="251662336" behindDoc="0" locked="0" layoutInCell="1" hidden="0" allowOverlap="1" wp14:anchorId="585BA656" wp14:editId="707FD56A">
            <wp:simplePos x="0" y="0"/>
            <wp:positionH relativeFrom="column">
              <wp:posOffset>2472055</wp:posOffset>
            </wp:positionH>
            <wp:positionV relativeFrom="paragraph">
              <wp:posOffset>-736600</wp:posOffset>
            </wp:positionV>
            <wp:extent cx="960120" cy="1325245"/>
            <wp:effectExtent l="0" t="0" r="0" b="8255"/>
            <wp:wrapNone/>
            <wp:docPr id="10737418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13281" r="12543"/>
                    <a:stretch>
                      <a:fillRect/>
                    </a:stretch>
                  </pic:blipFill>
                  <pic:spPr>
                    <a:xfrm>
                      <a:off x="0" y="0"/>
                      <a:ext cx="960120" cy="1325245"/>
                    </a:xfrm>
                    <a:prstGeom prst="rect">
                      <a:avLst/>
                    </a:prstGeom>
                    <a:ln/>
                  </pic:spPr>
                </pic:pic>
              </a:graphicData>
            </a:graphic>
            <wp14:sizeRelH relativeFrom="margin">
              <wp14:pctWidth>0</wp14:pctWidth>
            </wp14:sizeRelH>
            <wp14:sizeRelV relativeFrom="margin">
              <wp14:pctHeight>0</wp14:pctHeight>
            </wp14:sizeRelV>
          </wp:anchor>
        </w:drawing>
      </w:r>
    </w:p>
    <w:p w14:paraId="2AF4CF83" w14:textId="6C084516" w:rsidR="00407076" w:rsidRDefault="00407076">
      <w:pPr>
        <w:spacing w:after="111" w:line="249" w:lineRule="auto"/>
        <w:ind w:right="0"/>
        <w:jc w:val="center"/>
        <w:rPr>
          <w:b/>
          <w:sz w:val="22"/>
        </w:rPr>
      </w:pPr>
    </w:p>
    <w:p w14:paraId="0CC9ADC2" w14:textId="77777777" w:rsidR="00407076" w:rsidRDefault="00407076" w:rsidP="0045313C">
      <w:pPr>
        <w:spacing w:after="111" w:line="249" w:lineRule="auto"/>
        <w:ind w:left="0" w:right="0" w:firstLine="0"/>
        <w:rPr>
          <w:b/>
          <w:sz w:val="22"/>
        </w:rPr>
      </w:pPr>
    </w:p>
    <w:p w14:paraId="2F8DFE3A" w14:textId="3965613E" w:rsidR="003249D8" w:rsidRDefault="00F02B23">
      <w:pPr>
        <w:spacing w:after="111" w:line="249" w:lineRule="auto"/>
        <w:ind w:right="0"/>
        <w:jc w:val="center"/>
        <w:rPr>
          <w:b/>
          <w:szCs w:val="24"/>
        </w:rPr>
      </w:pPr>
      <w:r>
        <w:rPr>
          <w:b/>
          <w:szCs w:val="24"/>
        </w:rPr>
        <w:t>Informativa sul trattamento dei dati personali forniti con la richiesta (Ai sensi dell’art. 13 Reg. UE 2016/679 – Regolamento generale sulla protezione dei dati e del Codice della Privacy italiano, come da ultimo modificato dal d.lgs. 101/2018)</w:t>
      </w:r>
    </w:p>
    <w:p w14:paraId="1ABC968E" w14:textId="77777777" w:rsidR="0082491D" w:rsidRDefault="0082491D" w:rsidP="0082491D">
      <w:pPr>
        <w:spacing w:after="111" w:line="249" w:lineRule="auto"/>
        <w:ind w:right="0"/>
        <w:rPr>
          <w:b/>
          <w:szCs w:val="24"/>
        </w:rPr>
      </w:pPr>
    </w:p>
    <w:p w14:paraId="6836FDAD" w14:textId="50B5630D" w:rsidR="00DD476C" w:rsidRPr="00DD476C" w:rsidRDefault="00DD476C" w:rsidP="00DD476C">
      <w:pPr>
        <w:rPr>
          <w:rFonts w:ascii="Times New Roman" w:hAnsi="Times New Roman" w:cs="Times New Roman"/>
          <w:b/>
          <w:szCs w:val="24"/>
        </w:rPr>
      </w:pPr>
      <w:r>
        <w:rPr>
          <w:rFonts w:eastAsia="Arial Unicode MS"/>
          <w:b/>
          <w:bCs/>
          <w:szCs w:val="24"/>
          <w:u w:color="000000"/>
          <w:bdr w:val="nil"/>
        </w:rPr>
        <w:t xml:space="preserve">OGGETTO: PROCEDURA APERTA CON IL CRITERIO DEL MINOR PREZZO per l’affidamento dei lavori di </w:t>
      </w:r>
      <w:r>
        <w:rPr>
          <w:rFonts w:ascii="Times New Roman" w:hAnsi="Times New Roman" w:cs="Times New Roman"/>
          <w:b/>
          <w:szCs w:val="24"/>
        </w:rPr>
        <w:t xml:space="preserve">"Messa in sicurezza bordi stradali e manutenzione straordinaria interfaccia aiuole/strade" - CUP: D78E25000260004  -  </w:t>
      </w:r>
      <w:r>
        <w:rPr>
          <w:rFonts w:eastAsia="Arial Unicode MS"/>
          <w:b/>
          <w:bCs/>
          <w:szCs w:val="24"/>
          <w:u w:color="000000"/>
          <w:bdr w:val="nil"/>
        </w:rPr>
        <w:t xml:space="preserve">CIG: </w:t>
      </w:r>
      <w:r w:rsidR="008E67F7">
        <w:rPr>
          <w:rFonts w:eastAsia="Arial Unicode MS"/>
          <w:b/>
          <w:bCs/>
          <w:szCs w:val="24"/>
          <w:u w:color="000000"/>
          <w:bdr w:val="nil"/>
        </w:rPr>
        <w:t xml:space="preserve"> </w:t>
      </w:r>
      <w:r w:rsidR="00552C39" w:rsidRPr="00552C39">
        <w:rPr>
          <w:rFonts w:eastAsia="Arial Unicode MS"/>
          <w:b/>
          <w:bCs/>
          <w:szCs w:val="24"/>
          <w:u w:color="000000"/>
          <w:bdr w:val="nil"/>
        </w:rPr>
        <w:t>BB76A0B55E</w:t>
      </w:r>
    </w:p>
    <w:p w14:paraId="4CD059A7" w14:textId="77777777" w:rsidR="002E39B3" w:rsidRDefault="002E39B3" w:rsidP="00603E1C">
      <w:pPr>
        <w:spacing w:after="120" w:line="240" w:lineRule="auto"/>
        <w:ind w:left="0" w:right="0" w:firstLine="0"/>
      </w:pPr>
      <w:bookmarkStart w:id="0" w:name="_Hlk216158488"/>
      <w:bookmarkEnd w:id="0"/>
    </w:p>
    <w:p w14:paraId="4156DED5" w14:textId="30948573" w:rsidR="00AA6CE8" w:rsidRDefault="00407076" w:rsidP="00603E1C">
      <w:pPr>
        <w:spacing w:after="120" w:line="240" w:lineRule="auto"/>
        <w:ind w:left="0" w:right="0" w:firstLine="0"/>
      </w:pPr>
      <w: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3CAF6F57" w14:textId="77777777" w:rsidR="00AA6CE8" w:rsidRDefault="00407076">
      <w:pPr>
        <w:pStyle w:val="Titolo1"/>
        <w:ind w:left="-5"/>
      </w:pPr>
      <w:r>
        <w:t xml:space="preserve">1. Identità e dati di contatto del Titolare del trattamento </w:t>
      </w:r>
    </w:p>
    <w:p w14:paraId="314F2DE7" w14:textId="77777777" w:rsidR="00AA6CE8" w:rsidRDefault="00407076">
      <w:pPr>
        <w:spacing w:after="123" w:line="259" w:lineRule="auto"/>
        <w:ind w:left="-5" w:right="0"/>
      </w:pPr>
      <w:r>
        <w:t>Il Titolare del trattamento è il Comune di Palermo con sede in</w:t>
      </w:r>
      <w:r>
        <w:rPr>
          <w:b/>
          <w:color w:val="222222"/>
        </w:rPr>
        <w:t xml:space="preserve"> </w:t>
      </w:r>
      <w:r>
        <w:rPr>
          <w:color w:val="222222"/>
        </w:rPr>
        <w:t>Palazzo delle Aquile 1, 90100 Palermo</w:t>
      </w:r>
      <w:r>
        <w:t xml:space="preserve"> </w:t>
      </w:r>
    </w:p>
    <w:p w14:paraId="45A0D3D4" w14:textId="77777777" w:rsidR="00AA6CE8" w:rsidRDefault="00407076">
      <w:pPr>
        <w:spacing w:after="123" w:line="259" w:lineRule="auto"/>
        <w:ind w:left="-5" w:right="0"/>
      </w:pPr>
      <w:r>
        <w:t xml:space="preserve">Rappresentato dal sindaco pro-tempore </w:t>
      </w:r>
    </w:p>
    <w:p w14:paraId="45EB4ED9" w14:textId="77777777" w:rsidR="00AA6CE8" w:rsidRDefault="00407076">
      <w:pPr>
        <w:pStyle w:val="Titolo1"/>
        <w:ind w:left="-5"/>
      </w:pPr>
      <w:r>
        <w:t xml:space="preserve">2. Dati di contatto del Responsabile della Protezione dei Dati ("DPO") </w:t>
      </w:r>
    </w:p>
    <w:p w14:paraId="6F3CA4B5" w14:textId="77777777" w:rsidR="00BD2174" w:rsidRDefault="00407076">
      <w:pPr>
        <w:ind w:left="-5" w:right="0"/>
      </w:pPr>
      <w:r>
        <w:t xml:space="preserve">Il Comune di Palermo ha designato un Responsabile della Protezione dei Dati, che può essere contattato al seguente indirizzo email: rpd@comune.palermo.it </w:t>
      </w:r>
    </w:p>
    <w:p w14:paraId="0487B7B5" w14:textId="77777777" w:rsidR="00AA6CE8" w:rsidRDefault="00407076">
      <w:pPr>
        <w:ind w:left="-5" w:right="0"/>
      </w:pPr>
      <w:r>
        <w:rPr>
          <w:b/>
        </w:rPr>
        <w:t xml:space="preserve">3. Finalità del trattamento e presupposto giuridico del trattamento </w:t>
      </w:r>
    </w:p>
    <w:p w14:paraId="659F4948" w14:textId="77777777" w:rsidR="00AA6CE8" w:rsidRDefault="00407076">
      <w:pPr>
        <w:spacing w:after="48"/>
        <w:ind w:left="-5" w:right="0"/>
      </w:pPr>
      <w: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 </w:t>
      </w:r>
    </w:p>
    <w:p w14:paraId="2ACB47A4" w14:textId="77777777" w:rsidR="00AA6CE8" w:rsidRDefault="00407076">
      <w:pPr>
        <w:numPr>
          <w:ilvl w:val="0"/>
          <w:numId w:val="1"/>
        </w:numPr>
        <w:ind w:left="284" w:right="0" w:hanging="284"/>
      </w:pPr>
      <w:r>
        <w:lastRenderedPageBreak/>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53883B6A" w14:textId="1427688D" w:rsidR="00AA6CE8" w:rsidRDefault="00407076">
      <w:pPr>
        <w:numPr>
          <w:ilvl w:val="0"/>
          <w:numId w:val="1"/>
        </w:numPr>
        <w:ind w:left="284" w:right="0" w:hanging="284"/>
      </w:pPr>
      <w:r>
        <w:t xml:space="preserve">valutare l'idoneità tecnica, economica e finanziaria dell'offerta della Vostra Impresa e verificare la sussistenza in capo a quest'ultima di tutti i requisiti imposti dalla normativa applicabile ai fini dell'eventuale assegnazione del Contratto; </w:t>
      </w:r>
    </w:p>
    <w:p w14:paraId="2C5C2D5F" w14:textId="77777777" w:rsidR="00AA6CE8" w:rsidRDefault="00407076">
      <w:pPr>
        <w:numPr>
          <w:ilvl w:val="0"/>
          <w:numId w:val="1"/>
        </w:numPr>
        <w:ind w:left="284" w:right="0" w:hanging="284"/>
      </w:pPr>
      <w:r>
        <w:t xml:space="preserve">consentire la corretta gestione normativa, tecnica ed economica del rapporto contrattuale che si dovesse instaurare nel caso di assegnazione del Contratto alla Vostra Impresa e l'adempimento degli obblighi legali connessi all'assegnazione stessa. </w:t>
      </w:r>
    </w:p>
    <w:p w14:paraId="67456383" w14:textId="77777777" w:rsidR="00AA6CE8" w:rsidRDefault="00407076" w:rsidP="00801297">
      <w:pPr>
        <w:spacing w:line="360" w:lineRule="auto"/>
        <w:ind w:left="-6" w:right="0" w:hanging="11"/>
      </w:pPr>
      <w:r>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6C0775CC" w14:textId="77777777" w:rsidR="00AA6CE8" w:rsidRDefault="00407076" w:rsidP="00801297">
      <w:pPr>
        <w:spacing w:line="360" w:lineRule="auto"/>
        <w:ind w:left="-6" w:right="0" w:hanging="11"/>
      </w:pPr>
      <w: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753F11CF" w14:textId="77777777" w:rsidR="00AA6CE8" w:rsidRDefault="00407076">
      <w:pPr>
        <w:numPr>
          <w:ilvl w:val="0"/>
          <w:numId w:val="2"/>
        </w:numPr>
        <w:spacing w:after="123" w:line="259" w:lineRule="auto"/>
        <w:ind w:left="284" w:right="0" w:hanging="299"/>
      </w:pPr>
      <w:r>
        <w:t xml:space="preserve">Finalità di corretto adempimento e gestione del contratto in essere I Vostri dati personali saranno altresì trattati per le finalità necessarie per la corretta gestione del rapporto contrattuale con il Comune di Palermo </w:t>
      </w:r>
    </w:p>
    <w:p w14:paraId="0F9B3866" w14:textId="77777777" w:rsidR="00AA6CE8" w:rsidRDefault="00407076">
      <w:pPr>
        <w:numPr>
          <w:ilvl w:val="0"/>
          <w:numId w:val="2"/>
        </w:numPr>
        <w:spacing w:after="123" w:line="259" w:lineRule="auto"/>
        <w:ind w:left="284" w:right="0" w:hanging="299"/>
      </w:pPr>
      <w:r>
        <w:t xml:space="preserve">Difesa di un diritto in sede giudiziaria. In aggiunta, i Vostri dati personali saranno trattati ogniqualvolta risulti necessario al fine di accertare, esercitare o difendere un diritto del Titolare il Comune di Palermo in sede giudiziaria. </w:t>
      </w:r>
    </w:p>
    <w:p w14:paraId="50CF60D1" w14:textId="77777777" w:rsidR="00AA6CE8" w:rsidRDefault="00407076">
      <w:pPr>
        <w:pStyle w:val="Titolo1"/>
        <w:ind w:left="-5"/>
      </w:pPr>
      <w:r>
        <w:t xml:space="preserve">4. Destinatari dei dati personali </w:t>
      </w:r>
    </w:p>
    <w:p w14:paraId="3EC221DE" w14:textId="77777777" w:rsidR="00AA6CE8" w:rsidRDefault="00407076">
      <w:pPr>
        <w:spacing w:after="48"/>
        <w:ind w:left="-5" w:right="0"/>
      </w:pPr>
      <w:r>
        <w:t xml:space="preserve">Per il perseguimento delle finalità indicate al punto 3, il Titolare potrà comunicare i Vostri dati personali a soggetti terzi, quali, ad esempio, quelli appartenenti ai seguenti soggetti o categorie di soggetti: </w:t>
      </w:r>
    </w:p>
    <w:p w14:paraId="389A29BA" w14:textId="77777777" w:rsidR="00AA6CE8" w:rsidRDefault="00407076">
      <w:pPr>
        <w:numPr>
          <w:ilvl w:val="0"/>
          <w:numId w:val="1"/>
        </w:numPr>
        <w:ind w:left="284" w:right="0" w:hanging="284"/>
      </w:pPr>
      <w:r>
        <w:t xml:space="preserve">forze di polizia, forze armate ed altre amministrazioni pubbliche, per l'adempimento di obblighi previsti dalla legge, da regolamenti o dalla normativa comunitaria; </w:t>
      </w:r>
    </w:p>
    <w:p w14:paraId="0D3F8383" w14:textId="77777777" w:rsidR="00AA6CE8" w:rsidRDefault="00407076">
      <w:pPr>
        <w:numPr>
          <w:ilvl w:val="0"/>
          <w:numId w:val="1"/>
        </w:numPr>
        <w:ind w:left="284" w:right="0" w:hanging="284"/>
      </w:pPr>
      <w:r>
        <w:t xml:space="preserve">imprese di assicurazione competenti per la liquidazione dei sinistri;  </w:t>
      </w:r>
    </w:p>
    <w:p w14:paraId="58A5023E" w14:textId="77777777" w:rsidR="00AA6CE8" w:rsidRDefault="00407076">
      <w:pPr>
        <w:numPr>
          <w:ilvl w:val="0"/>
          <w:numId w:val="1"/>
        </w:numPr>
        <w:ind w:left="284" w:right="0" w:hanging="284"/>
      </w:pPr>
      <w:r>
        <w:t xml:space="preserve">società specializzate nel recupero crediti; </w:t>
      </w:r>
    </w:p>
    <w:p w14:paraId="4D53F391" w14:textId="0A040854" w:rsidR="00AA6CE8" w:rsidRDefault="00407076">
      <w:pPr>
        <w:numPr>
          <w:ilvl w:val="0"/>
          <w:numId w:val="1"/>
        </w:numPr>
        <w:ind w:left="284" w:right="0" w:hanging="284"/>
      </w:pPr>
      <w:r>
        <w:t xml:space="preserve">altre società contrattualmente legate al Titolare che svolgono attività di consulenza, supporto alla prestazione dei servizi etc. </w:t>
      </w:r>
    </w:p>
    <w:p w14:paraId="1812DBF4" w14:textId="77777777" w:rsidR="00AA6CE8" w:rsidRDefault="00407076">
      <w:pPr>
        <w:ind w:left="-5" w:right="0"/>
      </w:pPr>
      <w:r>
        <w:lastRenderedPageBreak/>
        <w:t xml:space="preserve">Il Titolare garantisce la massima cura affinché la comunicazione dei Vostri dati personali ai predetti destinatari riguardi esclusivamente i dati necessari per il raggiungimento delle specifiche finalità cui sono destinati. </w:t>
      </w:r>
    </w:p>
    <w:p w14:paraId="268CE4CD" w14:textId="77777777" w:rsidR="00AA6CE8" w:rsidRDefault="00407076">
      <w:pPr>
        <w:ind w:left="-5" w:right="0"/>
      </w:pPr>
      <w:r>
        <w:t xml:space="preserve">Il trattamento sarà eseguito sotto la responsabilità diretta dei seguenti soggetti, a ciò appositamente designati a mente dell’art. 2 quatordecies del Codice della Privacy italiano, come integrato dal D.lgs. </w:t>
      </w:r>
    </w:p>
    <w:p w14:paraId="0632590E" w14:textId="77777777" w:rsidR="00AA6CE8" w:rsidRDefault="00407076">
      <w:pPr>
        <w:spacing w:after="123" w:line="259" w:lineRule="auto"/>
        <w:ind w:left="-5" w:right="0"/>
      </w:pPr>
      <w:r>
        <w:t xml:space="preserve">101/2018. </w:t>
      </w:r>
    </w:p>
    <w:p w14:paraId="548F13A0" w14:textId="77777777" w:rsidR="00AA6CE8" w:rsidRDefault="00407076">
      <w:pPr>
        <w:pStyle w:val="Titolo1"/>
        <w:ind w:left="-5"/>
      </w:pPr>
      <w:r>
        <w:t xml:space="preserve">5. Periodo di conservazione dei dati </w:t>
      </w:r>
    </w:p>
    <w:p w14:paraId="0FF0BB0B" w14:textId="77777777" w:rsidR="00AA6CE8" w:rsidRDefault="00407076">
      <w:pPr>
        <w:ind w:left="-5" w:right="0"/>
      </w:pPr>
      <w:r>
        <w:t xml:space="preserve">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deidentificati, salvo l'ulteriore conservazione di alcuni o tutti i dati sia richiesta dalla legge. </w:t>
      </w:r>
    </w:p>
    <w:p w14:paraId="21444746" w14:textId="77777777" w:rsidR="00AA6CE8" w:rsidRDefault="00407076">
      <w:pPr>
        <w:pStyle w:val="Titolo1"/>
        <w:ind w:left="-5"/>
      </w:pPr>
      <w:r>
        <w:t xml:space="preserve">6. Diritti degli interessati </w:t>
      </w:r>
    </w:p>
    <w:p w14:paraId="536F1DB2" w14:textId="77777777" w:rsidR="00AA6CE8" w:rsidRDefault="00407076">
      <w:pPr>
        <w:ind w:left="-5" w:right="0"/>
      </w:pPr>
      <w: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8D32AA0" w14:textId="62DCEF79" w:rsidR="00AA6CE8" w:rsidRDefault="00407076">
      <w:pPr>
        <w:ind w:left="-5" w:right="0"/>
      </w:pPr>
      <w:r>
        <w:t xml:space="preserve">Ha altresì il diritto di ottenere la cancellazione (art. 16) dei dati personali che la riguardano, nonché la portabilità (art. 20) degli stessi e la limitazione del trattamento (art. 17) nei casi previsti dalla legge. Può esercitare i diritti sopra elencati inviando una email all’indirizzo di posta elettronica </w:t>
      </w:r>
      <w:hyperlink r:id="rId8" w:history="1">
        <w:r w:rsidR="008E67F7" w:rsidRPr="00CE0A70">
          <w:rPr>
            <w:rStyle w:val="Collegamentoipertestuale"/>
          </w:rPr>
          <w:t>verdevivibilita@comune.palermo.it</w:t>
        </w:r>
      </w:hyperlink>
      <w:r w:rsidR="008E67F7">
        <w:t xml:space="preserve"> </w:t>
      </w:r>
      <w:r>
        <w:t xml:space="preserve"> oppure scrivendo al responsabile per la protezione dei dati </w:t>
      </w:r>
      <w:r>
        <w:rPr>
          <w:rStyle w:val="Collegamentoipertestuale"/>
        </w:rPr>
        <w:t>rpd@comune.palermo.it.</w:t>
      </w:r>
    </w:p>
    <w:p w14:paraId="08172AB9" w14:textId="3D310158" w:rsidR="00AA6CE8" w:rsidRDefault="00407076">
      <w:pPr>
        <w:ind w:left="-5" w:right="0"/>
      </w:pPr>
      <w:r>
        <w:t xml:space="preserve">Vi viene inoltre garantito il diritto di rivolgersi all'autorità per la protezione dei dati competente in caso di trattamento illecito dei Vostri dati. </w:t>
      </w:r>
    </w:p>
    <w:p w14:paraId="2A182B07" w14:textId="4E357F59" w:rsidR="0089469E" w:rsidRDefault="0089469E">
      <w:pPr>
        <w:ind w:left="-5" w:right="0"/>
      </w:pPr>
      <w:r>
        <w:t xml:space="preserve">Il Legale rappresentante dell’Impresa </w:t>
      </w:r>
    </w:p>
    <w:p w14:paraId="6450D44E" w14:textId="77777777" w:rsidR="00407FD9" w:rsidRDefault="00407FD9">
      <w:pPr>
        <w:ind w:left="-5" w:right="0"/>
      </w:pPr>
      <w:r>
        <w:t xml:space="preserve">Data </w:t>
      </w:r>
    </w:p>
    <w:p w14:paraId="7BCEB293" w14:textId="54EABF42" w:rsidR="00AA6CE8" w:rsidRDefault="0089469E" w:rsidP="00407FD9">
      <w:pPr>
        <w:ind w:left="-5" w:right="0"/>
        <w:jc w:val="right"/>
      </w:pPr>
      <w:r>
        <w:t>Firma digitale</w:t>
      </w:r>
      <w:r>
        <w:rPr>
          <w:sz w:val="22"/>
        </w:rPr>
        <w:t xml:space="preserve"> </w:t>
      </w:r>
    </w:p>
    <w:sectPr w:rsidR="00AA6CE8">
      <w:headerReference w:type="default" r:id="rId9"/>
      <w:pgSz w:w="11899" w:h="16841"/>
      <w:pgMar w:top="1724" w:right="995" w:bottom="1172" w:left="103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82B6C" w14:textId="77777777" w:rsidR="0062438C" w:rsidRDefault="0062438C" w:rsidP="006576E7">
      <w:pPr>
        <w:spacing w:after="0" w:line="240" w:lineRule="auto"/>
      </w:pPr>
      <w:r>
        <w:separator/>
      </w:r>
    </w:p>
  </w:endnote>
  <w:endnote w:type="continuationSeparator" w:id="0">
    <w:p w14:paraId="5DD20CCF" w14:textId="77777777" w:rsidR="0062438C" w:rsidRDefault="0062438C" w:rsidP="0065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2E1CA" w14:textId="77777777" w:rsidR="0062438C" w:rsidRDefault="0062438C" w:rsidP="006576E7">
      <w:pPr>
        <w:spacing w:after="0" w:line="240" w:lineRule="auto"/>
      </w:pPr>
      <w:r>
        <w:separator/>
      </w:r>
    </w:p>
  </w:footnote>
  <w:footnote w:type="continuationSeparator" w:id="0">
    <w:p w14:paraId="018B75F6" w14:textId="77777777" w:rsidR="0062438C" w:rsidRDefault="0062438C" w:rsidP="00657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7BD59" w14:textId="2128F153" w:rsidR="006576E7" w:rsidRDefault="006576E7">
    <w:pPr>
      <w:pStyle w:val="Intestazione"/>
    </w:pPr>
    <w:r>
      <w:tab/>
    </w:r>
    <w:r>
      <w:tab/>
    </w:r>
    <w:r>
      <w:tab/>
    </w:r>
    <w:r w:rsidR="00F52F4A">
      <w:t>Mod</w:t>
    </w:r>
    <w:r>
      <w:t>.0</w:t>
    </w:r>
    <w:r w:rsidR="009D3FF5">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6583E"/>
    <w:multiLevelType w:val="hybridMultilevel"/>
    <w:tmpl w:val="2DA43DE2"/>
    <w:lvl w:ilvl="0" w:tplc="702E0836">
      <w:start w:val="2"/>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728D2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2A3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BEC61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DC43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72C2D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C4CA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6E647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4CE129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C04603"/>
    <w:multiLevelType w:val="hybridMultilevel"/>
    <w:tmpl w:val="3FBEE200"/>
    <w:lvl w:ilvl="0" w:tplc="BA7CD1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A2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9291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F641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0B7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8A60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846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F4C9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D486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9C018C"/>
    <w:multiLevelType w:val="hybridMultilevel"/>
    <w:tmpl w:val="2F6232A2"/>
    <w:lvl w:ilvl="0" w:tplc="D40A1AA4">
      <w:start w:val="1"/>
      <w:numFmt w:val="bullet"/>
      <w:lvlText w:val="•"/>
      <w:lvlJc w:val="left"/>
      <w:pPr>
        <w:ind w:left="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6A9D0A">
      <w:start w:val="1"/>
      <w:numFmt w:val="bullet"/>
      <w:lvlText w:val="o"/>
      <w:lvlJc w:val="left"/>
      <w:pPr>
        <w:ind w:left="14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104732">
      <w:start w:val="1"/>
      <w:numFmt w:val="bullet"/>
      <w:lvlText w:val="▪"/>
      <w:lvlJc w:val="left"/>
      <w:pPr>
        <w:ind w:left="2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646BBC">
      <w:start w:val="1"/>
      <w:numFmt w:val="bullet"/>
      <w:lvlText w:val="•"/>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40C720">
      <w:start w:val="1"/>
      <w:numFmt w:val="bullet"/>
      <w:lvlText w:val="o"/>
      <w:lvlJc w:val="left"/>
      <w:pPr>
        <w:ind w:left="3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4081F0">
      <w:start w:val="1"/>
      <w:numFmt w:val="bullet"/>
      <w:lvlText w:val="▪"/>
      <w:lvlJc w:val="left"/>
      <w:pPr>
        <w:ind w:left="4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FC479E">
      <w:start w:val="1"/>
      <w:numFmt w:val="bullet"/>
      <w:lvlText w:val="•"/>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C2B880">
      <w:start w:val="1"/>
      <w:numFmt w:val="bullet"/>
      <w:lvlText w:val="o"/>
      <w:lvlJc w:val="left"/>
      <w:pPr>
        <w:ind w:left="5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2D6E2">
      <w:start w:val="1"/>
      <w:numFmt w:val="bullet"/>
      <w:lvlText w:val="▪"/>
      <w:lvlJc w:val="left"/>
      <w:pPr>
        <w:ind w:left="6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CE8"/>
    <w:rsid w:val="0000121C"/>
    <w:rsid w:val="00031CD5"/>
    <w:rsid w:val="000D76EE"/>
    <w:rsid w:val="0021545B"/>
    <w:rsid w:val="00224FC5"/>
    <w:rsid w:val="00255305"/>
    <w:rsid w:val="002645B9"/>
    <w:rsid w:val="002E39B3"/>
    <w:rsid w:val="003249D8"/>
    <w:rsid w:val="00345658"/>
    <w:rsid w:val="003571EE"/>
    <w:rsid w:val="003A7D19"/>
    <w:rsid w:val="003F7238"/>
    <w:rsid w:val="00407076"/>
    <w:rsid w:val="00407FD9"/>
    <w:rsid w:val="0045313C"/>
    <w:rsid w:val="00455053"/>
    <w:rsid w:val="004C682A"/>
    <w:rsid w:val="004D7D22"/>
    <w:rsid w:val="004F3656"/>
    <w:rsid w:val="004F3C8E"/>
    <w:rsid w:val="00506829"/>
    <w:rsid w:val="00552C39"/>
    <w:rsid w:val="005B2DD0"/>
    <w:rsid w:val="00603E1C"/>
    <w:rsid w:val="0062438C"/>
    <w:rsid w:val="006576E7"/>
    <w:rsid w:val="00660278"/>
    <w:rsid w:val="00687672"/>
    <w:rsid w:val="006B1DB5"/>
    <w:rsid w:val="006F0C22"/>
    <w:rsid w:val="00701B94"/>
    <w:rsid w:val="00701C66"/>
    <w:rsid w:val="0070297D"/>
    <w:rsid w:val="00795124"/>
    <w:rsid w:val="007A5DC4"/>
    <w:rsid w:val="00801297"/>
    <w:rsid w:val="008240BE"/>
    <w:rsid w:val="0082491D"/>
    <w:rsid w:val="00836F4B"/>
    <w:rsid w:val="008842E1"/>
    <w:rsid w:val="0089469E"/>
    <w:rsid w:val="008E67F7"/>
    <w:rsid w:val="0095296B"/>
    <w:rsid w:val="009B2E9A"/>
    <w:rsid w:val="009D3FF5"/>
    <w:rsid w:val="00A625F5"/>
    <w:rsid w:val="00AA6CE8"/>
    <w:rsid w:val="00B178A7"/>
    <w:rsid w:val="00B36DD4"/>
    <w:rsid w:val="00B61790"/>
    <w:rsid w:val="00B97CC7"/>
    <w:rsid w:val="00BD2174"/>
    <w:rsid w:val="00BF39E9"/>
    <w:rsid w:val="00C8648F"/>
    <w:rsid w:val="00D21A49"/>
    <w:rsid w:val="00DD476C"/>
    <w:rsid w:val="00E01CF2"/>
    <w:rsid w:val="00E033C8"/>
    <w:rsid w:val="00E16994"/>
    <w:rsid w:val="00EE71F0"/>
    <w:rsid w:val="00F02B23"/>
    <w:rsid w:val="00F52F4A"/>
    <w:rsid w:val="00FD699E"/>
    <w:rsid w:val="00FF29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1E78A"/>
  <w15:docId w15:val="{C5559C97-4550-40B6-975B-C15E7870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3" w:line="361"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124"/>
      <w:ind w:left="10" w:hanging="10"/>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paragraph" w:styleId="Intestazione">
    <w:name w:val="header"/>
    <w:basedOn w:val="Normale"/>
    <w:link w:val="IntestazioneCarattere"/>
    <w:uiPriority w:val="99"/>
    <w:unhideWhenUsed/>
    <w:rsid w:val="006576E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576E7"/>
    <w:rPr>
      <w:rFonts w:ascii="Calibri" w:eastAsia="Calibri" w:hAnsi="Calibri" w:cs="Calibri"/>
      <w:color w:val="000000"/>
      <w:sz w:val="24"/>
    </w:rPr>
  </w:style>
  <w:style w:type="paragraph" w:styleId="Pidipagina">
    <w:name w:val="footer"/>
    <w:basedOn w:val="Normale"/>
    <w:link w:val="PidipaginaCarattere"/>
    <w:uiPriority w:val="99"/>
    <w:unhideWhenUsed/>
    <w:rsid w:val="006576E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576E7"/>
    <w:rPr>
      <w:rFonts w:ascii="Calibri" w:eastAsia="Calibri" w:hAnsi="Calibri" w:cs="Calibri"/>
      <w:color w:val="000000"/>
      <w:sz w:val="24"/>
    </w:rPr>
  </w:style>
  <w:style w:type="character" w:customStyle="1" w:styleId="Nessuno">
    <w:name w:val="Nessuno"/>
    <w:rsid w:val="004F3656"/>
  </w:style>
  <w:style w:type="character" w:styleId="Collegamentoipertestuale">
    <w:name w:val="Hyperlink"/>
    <w:basedOn w:val="Carpredefinitoparagrafo"/>
    <w:uiPriority w:val="99"/>
    <w:unhideWhenUsed/>
    <w:rsid w:val="002E39B3"/>
    <w:rPr>
      <w:color w:val="0563C1" w:themeColor="hyperlink"/>
      <w:u w:val="single"/>
    </w:rPr>
  </w:style>
  <w:style w:type="character" w:styleId="Menzionenonrisolta">
    <w:name w:val="Unresolved Mention"/>
    <w:basedOn w:val="Carpredefinitoparagrafo"/>
    <w:uiPriority w:val="99"/>
    <w:semiHidden/>
    <w:unhideWhenUsed/>
    <w:rsid w:val="00701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40692">
      <w:bodyDiv w:val="1"/>
      <w:marLeft w:val="0"/>
      <w:marRight w:val="0"/>
      <w:marTop w:val="0"/>
      <w:marBottom w:val="0"/>
      <w:divBdr>
        <w:top w:val="none" w:sz="0" w:space="0" w:color="auto"/>
        <w:left w:val="none" w:sz="0" w:space="0" w:color="auto"/>
        <w:bottom w:val="none" w:sz="0" w:space="0" w:color="auto"/>
        <w:right w:val="none" w:sz="0" w:space="0" w:color="auto"/>
      </w:divBdr>
      <w:divsChild>
        <w:div w:id="1675717640">
          <w:marLeft w:val="0"/>
          <w:marRight w:val="0"/>
          <w:marTop w:val="0"/>
          <w:marBottom w:val="0"/>
          <w:divBdr>
            <w:top w:val="none" w:sz="0" w:space="0" w:color="auto"/>
            <w:left w:val="none" w:sz="0" w:space="0" w:color="auto"/>
            <w:bottom w:val="none" w:sz="0" w:space="0" w:color="auto"/>
            <w:right w:val="none" w:sz="0" w:space="0" w:color="auto"/>
          </w:divBdr>
        </w:div>
        <w:div w:id="241450792">
          <w:marLeft w:val="0"/>
          <w:marRight w:val="0"/>
          <w:marTop w:val="0"/>
          <w:marBottom w:val="0"/>
          <w:divBdr>
            <w:top w:val="none" w:sz="0" w:space="0" w:color="auto"/>
            <w:left w:val="none" w:sz="0" w:space="0" w:color="auto"/>
            <w:bottom w:val="none" w:sz="0" w:space="0" w:color="auto"/>
            <w:right w:val="none" w:sz="0" w:space="0" w:color="auto"/>
          </w:divBdr>
        </w:div>
        <w:div w:id="2127844937">
          <w:marLeft w:val="0"/>
          <w:marRight w:val="0"/>
          <w:marTop w:val="0"/>
          <w:marBottom w:val="0"/>
          <w:divBdr>
            <w:top w:val="none" w:sz="0" w:space="0" w:color="auto"/>
            <w:left w:val="none" w:sz="0" w:space="0" w:color="auto"/>
            <w:bottom w:val="none" w:sz="0" w:space="0" w:color="auto"/>
            <w:right w:val="none" w:sz="0" w:space="0" w:color="auto"/>
          </w:divBdr>
        </w:div>
        <w:div w:id="1473131279">
          <w:marLeft w:val="0"/>
          <w:marRight w:val="0"/>
          <w:marTop w:val="0"/>
          <w:marBottom w:val="0"/>
          <w:divBdr>
            <w:top w:val="none" w:sz="0" w:space="0" w:color="auto"/>
            <w:left w:val="none" w:sz="0" w:space="0" w:color="auto"/>
            <w:bottom w:val="none" w:sz="0" w:space="0" w:color="auto"/>
            <w:right w:val="none" w:sz="0" w:space="0" w:color="auto"/>
          </w:divBdr>
        </w:div>
        <w:div w:id="1460995736">
          <w:marLeft w:val="0"/>
          <w:marRight w:val="0"/>
          <w:marTop w:val="0"/>
          <w:marBottom w:val="0"/>
          <w:divBdr>
            <w:top w:val="none" w:sz="0" w:space="0" w:color="auto"/>
            <w:left w:val="none" w:sz="0" w:space="0" w:color="auto"/>
            <w:bottom w:val="none" w:sz="0" w:space="0" w:color="auto"/>
            <w:right w:val="none" w:sz="0" w:space="0" w:color="auto"/>
          </w:divBdr>
        </w:div>
        <w:div w:id="55207714">
          <w:marLeft w:val="0"/>
          <w:marRight w:val="0"/>
          <w:marTop w:val="0"/>
          <w:marBottom w:val="0"/>
          <w:divBdr>
            <w:top w:val="none" w:sz="0" w:space="0" w:color="auto"/>
            <w:left w:val="none" w:sz="0" w:space="0" w:color="auto"/>
            <w:bottom w:val="none" w:sz="0" w:space="0" w:color="auto"/>
            <w:right w:val="none" w:sz="0" w:space="0" w:color="auto"/>
          </w:divBdr>
        </w:div>
        <w:div w:id="662316975">
          <w:marLeft w:val="0"/>
          <w:marRight w:val="0"/>
          <w:marTop w:val="0"/>
          <w:marBottom w:val="0"/>
          <w:divBdr>
            <w:top w:val="none" w:sz="0" w:space="0" w:color="auto"/>
            <w:left w:val="none" w:sz="0" w:space="0" w:color="auto"/>
            <w:bottom w:val="none" w:sz="0" w:space="0" w:color="auto"/>
            <w:right w:val="none" w:sz="0" w:space="0" w:color="auto"/>
          </w:divBdr>
        </w:div>
        <w:div w:id="1707942956">
          <w:marLeft w:val="0"/>
          <w:marRight w:val="0"/>
          <w:marTop w:val="0"/>
          <w:marBottom w:val="0"/>
          <w:divBdr>
            <w:top w:val="none" w:sz="0" w:space="0" w:color="auto"/>
            <w:left w:val="none" w:sz="0" w:space="0" w:color="auto"/>
            <w:bottom w:val="none" w:sz="0" w:space="0" w:color="auto"/>
            <w:right w:val="none" w:sz="0" w:space="0" w:color="auto"/>
          </w:divBdr>
        </w:div>
        <w:div w:id="1107430147">
          <w:marLeft w:val="0"/>
          <w:marRight w:val="0"/>
          <w:marTop w:val="0"/>
          <w:marBottom w:val="0"/>
          <w:divBdr>
            <w:top w:val="none" w:sz="0" w:space="0" w:color="auto"/>
            <w:left w:val="none" w:sz="0" w:space="0" w:color="auto"/>
            <w:bottom w:val="none" w:sz="0" w:space="0" w:color="auto"/>
            <w:right w:val="none" w:sz="0" w:space="0" w:color="auto"/>
          </w:divBdr>
        </w:div>
        <w:div w:id="213129164">
          <w:marLeft w:val="0"/>
          <w:marRight w:val="0"/>
          <w:marTop w:val="0"/>
          <w:marBottom w:val="0"/>
          <w:divBdr>
            <w:top w:val="none" w:sz="0" w:space="0" w:color="auto"/>
            <w:left w:val="none" w:sz="0" w:space="0" w:color="auto"/>
            <w:bottom w:val="none" w:sz="0" w:space="0" w:color="auto"/>
            <w:right w:val="none" w:sz="0" w:space="0" w:color="auto"/>
          </w:divBdr>
        </w:div>
        <w:div w:id="2141917607">
          <w:marLeft w:val="0"/>
          <w:marRight w:val="0"/>
          <w:marTop w:val="0"/>
          <w:marBottom w:val="0"/>
          <w:divBdr>
            <w:top w:val="none" w:sz="0" w:space="0" w:color="auto"/>
            <w:left w:val="none" w:sz="0" w:space="0" w:color="auto"/>
            <w:bottom w:val="none" w:sz="0" w:space="0" w:color="auto"/>
            <w:right w:val="none" w:sz="0" w:space="0" w:color="auto"/>
          </w:divBdr>
        </w:div>
        <w:div w:id="1311327677">
          <w:marLeft w:val="0"/>
          <w:marRight w:val="0"/>
          <w:marTop w:val="0"/>
          <w:marBottom w:val="0"/>
          <w:divBdr>
            <w:top w:val="none" w:sz="0" w:space="0" w:color="auto"/>
            <w:left w:val="none" w:sz="0" w:space="0" w:color="auto"/>
            <w:bottom w:val="none" w:sz="0" w:space="0" w:color="auto"/>
            <w:right w:val="none" w:sz="0" w:space="0" w:color="auto"/>
          </w:divBdr>
        </w:div>
      </w:divsChild>
    </w:div>
    <w:div w:id="1829856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devivibilita@comune.palermo.i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1045</Words>
  <Characters>5958</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Albano Giovanni</dc:creator>
  <cp:keywords/>
  <cp:lastModifiedBy>Alessia Scalia</cp:lastModifiedBy>
  <cp:revision>7</cp:revision>
  <cp:lastPrinted>2024-04-09T14:14:00Z</cp:lastPrinted>
  <dcterms:created xsi:type="dcterms:W3CDTF">2026-01-13T07:28:00Z</dcterms:created>
  <dcterms:modified xsi:type="dcterms:W3CDTF">2026-04-29T11:37:00Z</dcterms:modified>
</cp:coreProperties>
</file>