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37FD" w:rsidRDefault="00853EF0">
      <w:pPr>
        <w:ind w:left="284"/>
        <w:jc w:val="right"/>
        <w:rPr>
          <w:rFonts w:ascii="Calibri" w:eastAsia="Calibri" w:hAnsi="Calibri" w:cs="Calibri"/>
          <w:b/>
          <w:bCs/>
          <w:color w:val="000000"/>
        </w:rPr>
      </w:pPr>
      <w:proofErr w:type="spellStart"/>
      <w:r>
        <w:rPr>
          <w:rFonts w:ascii="Calibri" w:eastAsia="Calibri" w:hAnsi="Calibri" w:cs="Calibri"/>
          <w:b/>
          <w:bCs/>
          <w:color w:val="000000"/>
        </w:rPr>
        <w:t>Mod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 05</w:t>
      </w:r>
    </w:p>
    <w:p w:rsidR="00C037FD" w:rsidRDefault="00C037FD">
      <w:pPr>
        <w:jc w:val="both"/>
        <w:rPr>
          <w:rFonts w:ascii="Calibri" w:eastAsia="Calibri" w:hAnsi="Calibri" w:cs="Calibri"/>
          <w:b/>
          <w:bCs/>
        </w:rPr>
      </w:pPr>
    </w:p>
    <w:p w:rsidR="00C037FD" w:rsidRDefault="00853EF0">
      <w:pPr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OGGETTO: PROCEDURA APERTA CON IL CRITERIO DEL MINOR PREZZO per l’affidamento dei lavori relativi ad interventi di manutenzione ordinaria e straordinaria strade e marciapiedi Ambito “SPERONE” Fondi ex GESCAL - Programma Integrato di Interventi (ambito San F</w:t>
      </w:r>
      <w:r>
        <w:rPr>
          <w:rFonts w:ascii="Calibri" w:eastAsia="Calibri" w:hAnsi="Calibri" w:cs="Calibri"/>
          <w:b/>
          <w:bCs/>
        </w:rPr>
        <w:t>ilippo Neri), ex art 16 della legge 178/1992 e Programma di Recupero Urbano (ambito Borgo Nuovo e Sperone) ex art. 11 della legge 493/1993 –</w:t>
      </w:r>
      <w:r>
        <w:rPr>
          <w:rFonts w:ascii="Calibri" w:eastAsia="Calibri" w:hAnsi="Calibri" w:cs="Calibri"/>
          <w:b/>
          <w:bCs/>
        </w:rPr>
        <w:t xml:space="preserve"> PRU Sperone</w:t>
      </w:r>
      <w:bookmarkStart w:id="0" w:name="_GoBack"/>
      <w:bookmarkEnd w:id="0"/>
      <w:r>
        <w:rPr>
          <w:rFonts w:ascii="Calibri" w:eastAsia="Calibri" w:hAnsi="Calibri" w:cs="Calibri"/>
          <w:b/>
          <w:bCs/>
        </w:rPr>
        <w:t>.</w:t>
      </w:r>
    </w:p>
    <w:p w:rsidR="00C037FD" w:rsidRDefault="00C037FD">
      <w:pPr>
        <w:rPr>
          <w:rFonts w:ascii="Calibri" w:eastAsia="Calibri" w:hAnsi="Calibri" w:cs="Calibri"/>
        </w:rPr>
      </w:pPr>
    </w:p>
    <w:p w:rsidR="00C037FD" w:rsidRDefault="00853EF0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</w:rPr>
      </w:pPr>
      <w:bookmarkStart w:id="1" w:name="_heading=h.esgxaf7zhagb" w:colFirst="0" w:colLast="0"/>
      <w:bookmarkEnd w:id="1"/>
      <w:r>
        <w:rPr>
          <w:rFonts w:ascii="Calibri" w:eastAsia="Calibri" w:hAnsi="Calibri" w:cs="Calibri"/>
          <w:b/>
          <w:bCs/>
        </w:rPr>
        <w:t xml:space="preserve">CUP: D77H23019460002/ </w:t>
      </w:r>
      <w:r>
        <w:rPr>
          <w:rFonts w:ascii="Calibri" w:eastAsia="Calibri" w:hAnsi="Calibri" w:cs="Calibri"/>
          <w:b/>
          <w:bCs/>
          <w:highlight w:val="yellow"/>
        </w:rPr>
        <w:t>CIG</w:t>
      </w:r>
      <w:r>
        <w:rPr>
          <w:rFonts w:ascii="Calibri" w:eastAsia="Calibri" w:hAnsi="Calibri" w:cs="Calibri"/>
          <w:b/>
          <w:bCs/>
        </w:rPr>
        <w:t>:</w:t>
      </w:r>
    </w:p>
    <w:p w:rsidR="00C037FD" w:rsidRDefault="00C037FD">
      <w:pPr>
        <w:rPr>
          <w:rFonts w:ascii="Calibri" w:eastAsia="Calibri" w:hAnsi="Calibri" w:cs="Calibri"/>
        </w:rPr>
      </w:pPr>
    </w:p>
    <w:tbl>
      <w:tblPr>
        <w:tblStyle w:val="a"/>
        <w:tblW w:w="9299" w:type="dxa"/>
        <w:tblInd w:w="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66"/>
        <w:gridCol w:w="4633"/>
      </w:tblGrid>
      <w:tr w:rsidR="00C037FD">
        <w:trPr>
          <w:trHeight w:val="285"/>
        </w:trPr>
        <w:tc>
          <w:tcPr>
            <w:tcW w:w="929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1"/>
              <w:ind w:left="767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MODULO PER LA DICHIARAZIONE DI ASSOLVIMENTO DELL’IMPOSTA DI BOLLO</w:t>
            </w:r>
          </w:p>
        </w:tc>
      </w:tr>
      <w:tr w:rsidR="00C037FD">
        <w:trPr>
          <w:trHeight w:val="244"/>
        </w:trPr>
        <w:tc>
          <w:tcPr>
            <w:tcW w:w="9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C037FD" w:rsidRDefault="00C037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  <w:tr w:rsidR="00C037FD">
        <w:trPr>
          <w:trHeight w:val="958"/>
        </w:trPr>
        <w:tc>
          <w:tcPr>
            <w:tcW w:w="9299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2" w:right="71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Il sottoscritto, consapevole che le false dichiarazioni, la falsità degli atti e l’uso di atti falsi sono puniti ai sensi del codice penale e che, se dal controllo effettuato, emergerà la non veridicità del contenuto di quanto dichiarato, decadrà dai benef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ici conseguenti al provvedimento eventualmente emanato sulla base della dichiarazione non veritiera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  <w:u w:val="single"/>
              </w:rPr>
              <w:t>Art. 75 e 76dpr 28.12.2000 n. 445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037FD">
        <w:trPr>
          <w:trHeight w:val="734"/>
        </w:trPr>
        <w:tc>
          <w:tcPr>
            <w:tcW w:w="9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7FD" w:rsidRDefault="00C037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rPr>
                <w:rFonts w:ascii="Calibri" w:eastAsia="Calibri" w:hAnsi="Calibri" w:cs="Calibri"/>
                <w:color w:val="000000"/>
                <w:sz w:val="15"/>
                <w:szCs w:val="15"/>
              </w:rPr>
            </w:pPr>
          </w:p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19" w:right="676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TRASMETTE LA PRESENTE DICHIARAZIONE PER L’ASSOLVIMENTO DELL’IMPOSTA DI BOLLO</w:t>
            </w:r>
          </w:p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2"/>
              <w:ind w:left="719" w:right="68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ED A TAL FINE DICHIARA AI SENSI DEGLI ARTT. 46 E 47 DEL DPR 28.12.2000 N. 445 QUANTO SEGUE:</w:t>
            </w:r>
          </w:p>
        </w:tc>
      </w:tr>
      <w:tr w:rsidR="00C037FD">
        <w:trPr>
          <w:trHeight w:val="3091"/>
        </w:trPr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7FD" w:rsidRDefault="00C037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4"/>
              <w:ind w:left="304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Ai fini Offerta</w:t>
            </w:r>
          </w:p>
          <w:p w:rsidR="00C037FD" w:rsidRDefault="00C037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4"/>
              <w:ind w:left="304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:rsidR="00C037FD" w:rsidRDefault="00C037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4"/>
              <w:ind w:left="304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:rsidR="00C037FD" w:rsidRDefault="00C037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4"/>
              <w:ind w:left="304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4"/>
              <w:ind w:left="304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Altro</w:t>
            </w:r>
          </w:p>
        </w:tc>
        <w:tc>
          <w:tcPr>
            <w:tcW w:w="463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C037FD" w:rsidRDefault="00C037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565" w:right="1429" w:hanging="13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Spazio per l’apposizione della marca da bollo,</w:t>
            </w:r>
          </w:p>
        </w:tc>
      </w:tr>
    </w:tbl>
    <w:p w:rsidR="00C037FD" w:rsidRDefault="00C037FD">
      <w:pPr>
        <w:rPr>
          <w:rFonts w:ascii="Calibri" w:eastAsia="Calibri" w:hAnsi="Calibri" w:cs="Calibri"/>
        </w:rPr>
      </w:pPr>
    </w:p>
    <w:tbl>
      <w:tblPr>
        <w:tblStyle w:val="a0"/>
        <w:tblW w:w="9300" w:type="dxa"/>
        <w:tblInd w:w="28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57"/>
        <w:gridCol w:w="1959"/>
        <w:gridCol w:w="2684"/>
      </w:tblGrid>
      <w:tr w:rsidR="00C037FD">
        <w:trPr>
          <w:trHeight w:val="383"/>
        </w:trPr>
        <w:tc>
          <w:tcPr>
            <w:tcW w:w="4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7"/>
              <w:ind w:left="11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Cognome</w:t>
            </w:r>
          </w:p>
        </w:tc>
        <w:tc>
          <w:tcPr>
            <w:tcW w:w="464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7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Nome</w:t>
            </w:r>
          </w:p>
        </w:tc>
      </w:tr>
      <w:tr w:rsidR="00C037FD">
        <w:trPr>
          <w:trHeight w:val="385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7"/>
              <w:ind w:left="11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Nato a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7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Prov.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7"/>
              <w:ind w:left="11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il</w:t>
            </w:r>
          </w:p>
        </w:tc>
      </w:tr>
      <w:tr w:rsidR="00C037FD">
        <w:trPr>
          <w:trHeight w:val="383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7"/>
              <w:ind w:left="11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Residente in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7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Prov.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7"/>
              <w:ind w:left="11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CAP</w:t>
            </w:r>
          </w:p>
        </w:tc>
      </w:tr>
      <w:tr w:rsidR="00C037FD">
        <w:trPr>
          <w:trHeight w:val="386"/>
        </w:trPr>
        <w:tc>
          <w:tcPr>
            <w:tcW w:w="66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7"/>
              <w:ind w:left="11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Via/piazza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7"/>
              <w:ind w:left="11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n.</w:t>
            </w:r>
          </w:p>
        </w:tc>
      </w:tr>
      <w:tr w:rsidR="00C037FD">
        <w:trPr>
          <w:trHeight w:val="383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7"/>
              <w:ind w:left="11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Tel.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7"/>
              <w:ind w:left="9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Fax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7"/>
              <w:ind w:left="11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Cod. Fisc.</w:t>
            </w:r>
          </w:p>
        </w:tc>
      </w:tr>
      <w:tr w:rsidR="00C037FD">
        <w:trPr>
          <w:trHeight w:val="385"/>
        </w:trPr>
        <w:tc>
          <w:tcPr>
            <w:tcW w:w="6616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7"/>
              <w:ind w:left="11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Indirizzo PEC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C037FD" w:rsidRDefault="00C037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  <w:tr w:rsidR="00C037FD">
        <w:trPr>
          <w:trHeight w:val="385"/>
        </w:trPr>
        <w:tc>
          <w:tcPr>
            <w:tcW w:w="9300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4"/>
              <w:ind w:left="11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IN QUALITA’ DI</w:t>
            </w:r>
          </w:p>
        </w:tc>
      </w:tr>
      <w:tr w:rsidR="00C037FD">
        <w:trPr>
          <w:trHeight w:val="383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1"/>
              <w:ind w:left="38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Persona fisica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40" behindDoc="1" locked="0" layoutInCell="1" hidden="0" allowOverlap="1">
                      <wp:simplePos x="0" y="0"/>
                      <wp:positionH relativeFrom="column">
                        <wp:posOffset>-649921</wp:posOffset>
                      </wp:positionH>
                      <wp:positionV relativeFrom="paragraph">
                        <wp:posOffset>49213</wp:posOffset>
                      </wp:positionV>
                      <wp:extent cx="127000" cy="127000"/>
                      <wp:effectExtent l="0" t="0" r="0" b="0"/>
                      <wp:wrapNone/>
                      <wp:docPr id="1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87263" y="3721263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C037FD" w:rsidRDefault="00C037FD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ttangolo 1" o:spid="_x0000_s1026" style="position:absolute;left:0;text-align:left;margin-left:-51.15pt;margin-top:3.9pt;width:10pt;height:10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YJ4JwIAAEoEAAAOAAAAZHJzL2Uyb0RvYy54bWysVNuO2jAQfa/Uf7D8XkKyy8JGhFW1lKrS&#10;qou67QcMjpNY8q22IeHvO3Yo0PZhpVV5MDN4fObMmRmWD4OS5MCdF0ZXNJ9MKeGamVrotqI/vm8+&#10;LCjxAXQN0mhe0SP39GH1/t2ytyUvTGdkzR1BEO3L3la0C8GWWeZZxxX4ibFc42VjnIKArmuz2kGP&#10;6EpmxXR6l/XG1dYZxr3HX9fjJV0l/KbhLDw3jeeByIoit5BOl85dPLPVEsrWge0EO9GAN7BQIDQm&#10;PUOtIQDZO/EPlBLMGW+aMGFGZaZpBOOpBqwmn/5VzUsHlqdaUBxvzzL5/wfLvh62jogae0eJBoUt&#10;+sYDNqw10pA86tNbX2LYi926k+fRjMUOjVPxG8sgQ0VnxWJe3N1QcqzozbzIo5305UMgDAPyfH47&#10;n1HCMOBk4312AbLOh8/cKBKNijpsX1IVDk8+jKG/Q2JebTZCypRCatJX9H5WRHjAQWokBDSVxdK8&#10;bhOMN1LU8Ul87F27e5SOHCCORvpEtsjmj7CYbw2+G+PS1ViUEgEnVwpV0cX5NZQdh/qTrkk4WtRS&#10;49DTyMwrSiTHFUEjEQ4g5OtxyEZqJBV7MKoerTDsBgSJ5s7UR2ygt2wjkOkT+LAFhyOM7exxrDHh&#10;zz04JCG/aJyb+/w2ShSuHXft7K4d0KwzuC0sOEpG5zGk7Rnl/7gPphGpMxcyJ7o4sEnN03LFjbj2&#10;U9TlL2D1CwAA//8DAFBLAwQUAAYACAAAACEAuQ/44twAAAAJAQAADwAAAGRycy9kb3ducmV2Lnht&#10;bEyPwU7DMBBE70j8g7WVuKVOUwFRiFMhEOLChVBxduJtEtVeR7Gbpnw92xMcZ/ZpdqbcLc6KGacw&#10;eFKwWacgkFpvBuoU7L/ekhxEiJqMtp5QwQUD7Krbm1IXxp/pE+c6doJDKBRaQR/jWEgZ2h6dDms/&#10;IvHt4CenI8upk2bSZw53VmZp+iCdHog/9HrElx7bY31yCh5/DnNj7+3wkW/Du/l+veT7rlbqbrU8&#10;P4GIuMQ/GK71uTpU3KnxJzJBWAXJJs22zHIaT2Agya+6UZCxIatS/l9Q/QIAAP//AwBQSwECLQAU&#10;AAYACAAAACEAtoM4kv4AAADhAQAAEwAAAAAAAAAAAAAAAAAAAAAAW0NvbnRlbnRfVHlwZXNdLnht&#10;bFBLAQItABQABgAIAAAAIQA4/SH/1gAAAJQBAAALAAAAAAAAAAAAAAAAAC8BAABfcmVscy8ucmVs&#10;c1BLAQItABQABgAIAAAAIQD+hYJ4JwIAAEoEAAAOAAAAAAAAAAAAAAAAAC4CAABkcnMvZTJvRG9j&#10;LnhtbFBLAQItABQABgAIAAAAIQC5D/ji3AAAAAkBAAAPAAAAAAAAAAAAAAAAAIEEAABkcnMvZG93&#10;bnJldi54bWxQSwUGAAAAAAQABADzAAAAigUAAAAA&#10;" filled="f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C037FD" w:rsidRDefault="00C037FD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643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1"/>
              <w:ind w:left="417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Procuratore Speciale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hidden="0" allowOverlap="1">
                      <wp:simplePos x="0" y="0"/>
                      <wp:positionH relativeFrom="column">
                        <wp:posOffset>-630236</wp:posOffset>
                      </wp:positionH>
                      <wp:positionV relativeFrom="paragraph">
                        <wp:posOffset>61913</wp:posOffset>
                      </wp:positionV>
                      <wp:extent cx="127000" cy="127000"/>
                      <wp:effectExtent l="0" t="0" r="0" b="0"/>
                      <wp:wrapNone/>
                      <wp:docPr id="3" name="Rettango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87263" y="3721263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C037FD" w:rsidRDefault="00C037FD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ttangolo 3" o:spid="_x0000_s1027" style="position:absolute;left:0;text-align:left;margin-left:-49.6pt;margin-top:4.9pt;width:10pt;height:10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rTXKQIAAFEEAAAOAAAAZHJzL2Uyb0RvYy54bWysVNtu2zAMfR+wfxD0vjh2myY14hRDswwD&#10;ijVYtw9gZNkWoNskJXb+fpScJdn2UKCYH2TSpA4Pb14+DEqSA3deGF3RfDKlhGtmaqHbiv74vvmw&#10;oMQH0DVIo3lFj9zTh9X7d8velrwwnZE1dwRBtC97W9EuBFtmmWcdV+AnxnKNxsY4BQFV12a1gx7R&#10;lcyK6fQu642rrTOMe49f16ORrhJ+03AWnpvG80BkRZFbSKdL5y6e2WoJZevAdoKdaMAbWCgQGoOe&#10;odYQgOyd+AdKCeaMN02YMKMy0zSC8ZQDZpNP/8rmpQPLUy5YHG/PZfL/D5Z9PWwdEXVFbyjRoLBF&#10;33jAhrVGGnIT69NbX6Lbi926k+ZRjMkOjVPxjWmQoaKzYjEv7hDniGjzIo9yqi8fAmHokOfz2/mM&#10;EoYOJxnt2QXIOh8+c6NIFCrqsH2pqnB48mF0/e0S42qzEVKmEFKTvqL3syLCAw5SIyGgqCym5nWb&#10;YLyRoo5X4mXv2t2jdOQAcTTSE9kimz/cYrw1+G70S6YxKSUCTq4UqqKL820oOw71J12TcLRYS41D&#10;TyMzryiRHFcEhUQ4gJCv+yEbqZFU7MFY9SiFYTeknuURK37ZmfqIffSWbQQSfgIftuBwknOMjtON&#10;cX/uwSEX+UXj+Nznt7FS4Vpx18ruWgHNOoNLw4KjZFQeQ1qisQsf98E0IjXoQubEGuc2FfW0Y3Ex&#10;rvXkdfkTrH4BAAD//wMAUEsDBBQABgAIAAAAIQBcTSKx3AAAAAgBAAAPAAAAZHJzL2Rvd25yZXYu&#10;eG1sTI/BTsMwEETvSPyDtUjcWocgaBKyqRAIceFCqDg7sZtE2OsodtOUr2d7osfZGc2+KbeLs2I2&#10;Uxg8IdytExCGWq8H6hB2X2+rDESIirSyngzCyQTYVtdXpSq0P9KnmevYCS6hUCiEPsaxkDK0vXEq&#10;rP1oiL29n5yKLKdO6kkdudxZmSbJo3RqIP7Qq9G89Kb9qQ8OYfO7nxv7YIeP7D686+/XU7brasTb&#10;m+X5CUQ0S/wPwxmf0aFipsYfSAdhEVZ5nnIUIecF7K82Z90gpHyQVSkvB1R/AAAA//8DAFBLAQIt&#10;ABQABgAIAAAAIQC2gziS/gAAAOEBAAATAAAAAAAAAAAAAAAAAAAAAABbQ29udGVudF9UeXBlc10u&#10;eG1sUEsBAi0AFAAGAAgAAAAhADj9If/WAAAAlAEAAAsAAAAAAAAAAAAAAAAALwEAAF9yZWxzLy5y&#10;ZWxzUEsBAi0AFAAGAAgAAAAhAIq2tNcpAgAAUQQAAA4AAAAAAAAAAAAAAAAALgIAAGRycy9lMm9E&#10;b2MueG1sUEsBAi0AFAAGAAgAAAAhAFxNIrHcAAAACAEAAA8AAAAAAAAAAAAAAAAAgwQAAGRycy9k&#10;b3ducmV2LnhtbFBLBQYAAAAABAAEAPMAAACMBQAAAAA=&#10;" filled="f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C037FD" w:rsidRDefault="00C037FD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C037FD">
        <w:trPr>
          <w:trHeight w:val="385"/>
        </w:trPr>
        <w:tc>
          <w:tcPr>
            <w:tcW w:w="9300" w:type="dxa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3"/>
              <w:ind w:left="38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Legale Rappresentante della Persona Giuridica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60288" behindDoc="1" locked="0" layoutInCell="1" hidden="0" allowOverlap="1">
                      <wp:simplePos x="0" y="0"/>
                      <wp:positionH relativeFrom="column">
                        <wp:posOffset>-649921</wp:posOffset>
                      </wp:positionH>
                      <wp:positionV relativeFrom="paragraph">
                        <wp:posOffset>55563</wp:posOffset>
                      </wp:positionV>
                      <wp:extent cx="127000" cy="127000"/>
                      <wp:effectExtent l="0" t="0" r="0" b="0"/>
                      <wp:wrapNone/>
                      <wp:docPr id="2" name="Rettango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87263" y="3721263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C037FD" w:rsidRDefault="00C037FD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ttangolo 2" o:spid="_x0000_s1028" style="position:absolute;left:0;text-align:left;margin-left:-51.15pt;margin-top:4.4pt;width:10pt;height:10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h0eKQIAAFEEAAAOAAAAZHJzL2Uyb0RvYy54bWysVNuO0zAQfUfiHyy/0zTZ7bYbNV2hLUVI&#10;K7Zi4QOmjpNY8g3b26R/z9gJbYEHJEQenJnM+MyZW9YPg5LkyJ0XRlc0n80p4ZqZWui2ot++7t6t&#10;KPEBdA3SaF7RE/f0YfP2zbq3JS9MZ2TNHUEQ7cveVrQLwZZZ5lnHFfiZsVyjsTFOQUDVtVntoEd0&#10;JbNiPr/LeuNq6wzj3uPX7Wikm4TfNJyF56bxPBBZUeQW0unSeYhntllD2TqwnWATDfgHFgqExqBn&#10;qC0EIK9O/AGlBHPGmybMmFGZaRrBeMoBs8nnv2Xz0oHlKRcsjrfnMvn/B8s+H/eOiLqiBSUaFLbo&#10;Cw/YsNZIQ4pYn976Et1e7N5NmkcxJjs0TsU3pkGGii6K1bK4u6HkVNGbZZFHOdWXD4EwdMjz5e1y&#10;QQlDh0lGe3YBss6Hj9woEoWKOmxfqiocn3wYXX+6xLja7ISUKYTUpK/o/aKI8ICD1EgIKCqLqXnd&#10;JhhvpKjjlXjZu/bwKB05QhyN9ES2yOYXtxhvC74b/ZJpTEqJgJMrharo6nwbyo5D/UHXJJws1lLj&#10;0NPIzCtKJMcVQSERDiDk3/2QjdRIKvZgrHqUwnAYpp4hVvxyMPUJ++gt2wkk/AQ+7MHhJOcYHacb&#10;435/BYdc5CeN43Of38ZKhWvFXSuHawU06wwuDQuOklF5DGmJxi68fw2mEalBFzITa5zbVNRpx+Ji&#10;XOvJ6/In2PwAAAD//wMAUEsDBBQABgAIAAAAIQA5u/N23AAAAAkBAAAPAAAAZHJzL2Rvd25yZXYu&#10;eG1sTI/BTsMwEETvSPyDtZW4pU5TAVGIUyEQ4sKFUHF24m0S1V5HsZumfD3bExxn9ml2ptwtzooZ&#10;pzB4UrBZpyCQWm8G6hTsv96SHESImoy2nlDBBQPsqtubUhfGn+kT5zp2gkMoFFpBH+NYSBnaHp0O&#10;az8i8e3gJ6cjy6mTZtJnDndWZmn6IJ0eiD/0esSXHttjfXIKHn8Oc2Pv7fCRb8O7+X695PuuVupu&#10;tTw/gYi4xD8YrvW5OlTcqfEnMkFYBckmzbbMKsh5AgNJftWNgowNWZXy/4LqFwAA//8DAFBLAQIt&#10;ABQABgAIAAAAIQC2gziS/gAAAOEBAAATAAAAAAAAAAAAAAAAAAAAAABbQ29udGVudF9UeXBlc10u&#10;eG1sUEsBAi0AFAAGAAgAAAAhADj9If/WAAAAlAEAAAsAAAAAAAAAAAAAAAAALwEAAF9yZWxzLy5y&#10;ZWxzUEsBAi0AFAAGAAgAAAAhAKP+HR4pAgAAUQQAAA4AAAAAAAAAAAAAAAAALgIAAGRycy9lMm9E&#10;b2MueG1sUEsBAi0AFAAGAAgAAAAhADm783bcAAAACQEAAA8AAAAAAAAAAAAAAAAAgwQAAGRycy9k&#10;b3ducmV2LnhtbFBLBQYAAAAABAAEAPMAAACMBQAAAAA=&#10;" filled="f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C037FD" w:rsidRDefault="00C037FD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C037FD">
        <w:trPr>
          <w:trHeight w:val="2815"/>
        </w:trPr>
        <w:tc>
          <w:tcPr>
            <w:tcW w:w="9300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7FD" w:rsidRDefault="00C037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rFonts w:ascii="Calibri" w:eastAsia="Calibri" w:hAnsi="Calibri" w:cs="Calibri"/>
                <w:color w:val="000000"/>
                <w:sz w:val="15"/>
                <w:szCs w:val="15"/>
              </w:rPr>
            </w:pPr>
          </w:p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 w:right="36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DICHIARA</w:t>
            </w:r>
          </w:p>
          <w:p w:rsidR="00C037FD" w:rsidRDefault="00C037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ind w:left="110" w:right="737" w:firstLine="15"/>
              <w:jc w:val="both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di aver provveduto al pagamento dell’imposta di bollo ai sensi del DPR 642 del 26/10/1972 e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ss.mm.ii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. relativamente al procedimento telematico</w:t>
            </w:r>
          </w:p>
          <w:p w:rsidR="00C037FD" w:rsidRDefault="00C037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after="1"/>
              <w:rPr>
                <w:rFonts w:ascii="Calibri" w:eastAsia="Calibri" w:hAnsi="Calibri" w:cs="Calibri"/>
                <w:color w:val="000000"/>
                <w:sz w:val="12"/>
                <w:szCs w:val="12"/>
              </w:rPr>
            </w:pPr>
          </w:p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" w:lineRule="auto"/>
              <w:ind w:left="104"/>
              <w:rPr>
                <w:rFonts w:ascii="Calibri" w:eastAsia="Calibri" w:hAnsi="Calibri" w:cs="Calibri"/>
                <w:color w:val="000000"/>
                <w:sz w:val="2"/>
                <w:szCs w:val="2"/>
              </w:rPr>
            </w:pPr>
            <w:r>
              <w:rPr>
                <w:rFonts w:ascii="Calibri" w:eastAsia="Calibri" w:hAnsi="Calibri" w:cs="Calibri"/>
                <w:noProof/>
                <w:color w:val="000000"/>
                <w:sz w:val="2"/>
                <w:szCs w:val="2"/>
              </w:rPr>
              <mc:AlternateContent>
                <mc:Choice Requires="wpg">
                  <w:drawing>
                    <wp:inline distT="0" distB="0" distL="0" distR="0">
                      <wp:extent cx="5761990" cy="6985"/>
                      <wp:effectExtent l="0" t="0" r="0" b="0"/>
                      <wp:docPr id="4" name="Gruppo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761990" cy="6985"/>
                                <a:chOff x="2465000" y="3774900"/>
                                <a:chExt cx="5761375" cy="9550"/>
                              </a:xfrm>
                            </wpg:grpSpPr>
                            <wpg:grpSp>
                              <wpg:cNvPr id="5" name="Gruppo 5"/>
                              <wpg:cNvGrpSpPr/>
                              <wpg:grpSpPr>
                                <a:xfrm>
                                  <a:off x="2465005" y="3776508"/>
                                  <a:ext cx="5761355" cy="3175"/>
                                  <a:chOff x="0" y="0"/>
                                  <a:chExt cx="9073" cy="5"/>
                                </a:xfrm>
                              </wpg:grpSpPr>
                              <wps:wsp>
                                <wps:cNvPr id="6" name="Rettangolo 6"/>
                                <wps:cNvSpPr/>
                                <wps:spPr>
                                  <a:xfrm>
                                    <a:off x="0" y="0"/>
                                    <a:ext cx="9050" cy="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C037FD" w:rsidRDefault="00C037FD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7" name="Connettore 2 7"/>
                                <wps:cNvCnPr/>
                                <wps:spPr>
                                  <a:xfrm>
                                    <a:off x="0" y="5"/>
                                    <a:ext cx="1598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/>
                              </wps:wsp>
                              <wps:wsp>
                                <wps:cNvPr id="8" name="Connettore 2 8"/>
                                <wps:cNvCnPr/>
                                <wps:spPr>
                                  <a:xfrm>
                                    <a:off x="1601" y="5"/>
                                    <a:ext cx="799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/>
                              </wps:wsp>
                              <wps:wsp>
                                <wps:cNvPr id="9" name="Connettore 2 9"/>
                                <wps:cNvCnPr/>
                                <wps:spPr>
                                  <a:xfrm>
                                    <a:off x="2402" y="5"/>
                                    <a:ext cx="1599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/>
                              </wps:wsp>
                              <wps:wsp>
                                <wps:cNvPr id="10" name="Connettore 2 10"/>
                                <wps:cNvCnPr/>
                                <wps:spPr>
                                  <a:xfrm>
                                    <a:off x="4003" y="5"/>
                                    <a:ext cx="507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/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uppo 4" o:spid="_x0000_s1029" style="width:453.7pt;height:.55pt;mso-position-horizontal-relative:char;mso-position-vertical-relative:line" coordorigin="24650,37749" coordsize="5761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3J4agMAAPoNAAAOAAAAZHJzL2Uyb0RvYy54bWzsV21vmzAQ/j5p/8Hy9xVIQiiopJrSNpo0&#10;bdW6/QDHmBcJbM92QvLvdzaQJmmmpZ02qVLzgfjlOJ7n7rkzXF1vmhqtmdKV4CkOLnyMGKciq3iR&#10;4h/f7z5cYqQN4RmpBWcp3jKNr2fv3121MmEjUYo6YwqBE66TVqa4NEYmnqdpyRqiL4RkHDZzoRpi&#10;YKoKL1OkBe9N7Y18f+q1QmVSCcq0htWbbhPPnP88Z9R8zXPNDKpTDNiMuyp3XdqrN7siSaGILCva&#10;wyAvQNGQisNDd65uiCFopaonrpqKKqFFbi6oaDyR5xVljgOwCfwjNgslVtJxKZK2kLswQWiP4vRi&#10;t/TL+l6hKkvxBCNOGkjRQq2kFGhiY9PKIgGThZIP8l71C0U3s3Q3uWrsPxBBGxfV7S6qbGMQhcUw&#10;mgZxDMGnsDeNL8Mu6LSEzNibRpNp6PuwD9vjKJrEMHZpoeXtnotxFHYu4jB0Bt7weM+i3IHaTXbo&#10;e4Jw+wFBh+OZBDus4KnDCsAvO6z7ZMdhj3QcAOaeSk+2o/mEYOxH446du+G31KBI9KMO9N/p4KEk&#10;kjl5aZvkPkzTIUzfmIHCLUQt0NSyaKUz2wlBJxo0ca4KYh+y5iRwmDySSKXNgokG2UGKFdSsKyWy&#10;/qwNPBeCMZjYh3FxV9W1i2rNDxbA0K6AHAZodmQ2y40T+HggsRTZFshqSe8qeORnos09UVD2AUYt&#10;tIIU658rohhG9ScOMY6DyQgyavYnan+y3J8QTksBHYYahVE3mRvXcTqwH1dG5JUjZuF1YHrUkNwu&#10;zv88y9GQ5bngHBItFEMjFA0hAjnMeV/wQzCHcjuq9l7hQwEEYQwt35b6H/KsjSJVURoHgAKA4Oys&#10;oxaSEtqcUJutvCYGho2ELqZ54dxoUVeZFYoNulbFcl4rtCb2FHA/SxT0cmBmVXZDdNnZuS1rRhJo&#10;wzxzo5KR7JZnyGwldEoORxpIJsUNy0AsDE5AO3KWhlT1OZanRdupwmK0Gvl/soDUdT3yQBaux1kg&#10;Z8kimPpQSCCAI2VEcfwmDJK8TmFA6k4II35WvxhN/NEpYUDLeFMGtJnXqYwAjvUT0oBlaF9nN42J&#10;78ML0NOmEfrRea8Nb8eJO3jOPk4eX5rdIeM+MNyR2H8M2S+Y/bmzevxkm/0CAAD//wMAUEsDBBQA&#10;BgAIAAAAIQC4BNM52gAAAAMBAAAPAAAAZHJzL2Rvd25yZXYueG1sTI9PS8NAEMXvgt9hGcGb3cT/&#10;xmxKKeqpFGwF8TbNTpPQ7GzIbpP02zt60cuD4T3e+00+n1yrBupD49lAOktAEZfeNlwZ+Ni+Xj2C&#10;ChHZYuuZDJwowLw4P8sxs37kdxo2sVJSwiFDA3WMXaZ1KGtyGGa+IxZv73uHUc6+0rbHUcpdq6+T&#10;5F47bFgWauxoWVN52BydgbcRx8VN+jKsDvvl6Wt7t/5cpWTM5cW0eAYVaYp/YfjBF3QohGnnj2yD&#10;ag3II/FXxXtKHm5B7SSUgi5y/Z+9+AYAAP//AwBQSwECLQAUAAYACAAAACEAtoM4kv4AAADhAQAA&#10;EwAAAAAAAAAAAAAAAAAAAAAAW0NvbnRlbnRfVHlwZXNdLnhtbFBLAQItABQABgAIAAAAIQA4/SH/&#10;1gAAAJQBAAALAAAAAAAAAAAAAAAAAC8BAABfcmVscy8ucmVsc1BLAQItABQABgAIAAAAIQBFj3J4&#10;agMAAPoNAAAOAAAAAAAAAAAAAAAAAC4CAABkcnMvZTJvRG9jLnhtbFBLAQItABQABgAIAAAAIQC4&#10;BNM52gAAAAMBAAAPAAAAAAAAAAAAAAAAAMQFAABkcnMvZG93bnJldi54bWxQSwUGAAAAAAQABADz&#10;AAAAywYAAAAA&#10;">
                      <v:group id="Gruppo 5" o:spid="_x0000_s1030" style="position:absolute;left:24650;top:37765;width:57613;height:31" coordsize="907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  <v:rect id="Rettangolo 6" o:spid="_x0000_s1031" style="position:absolute;width:9050;height: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        <v:textbox inset="2.53958mm,2.53958mm,2.53958mm,2.53958mm">
                            <w:txbxContent>
                              <w:p w:rsidR="00C037FD" w:rsidRDefault="00C037FD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Connettore 2 7" o:spid="_x0000_s1032" type="#_x0000_t32" style="position:absolute;top:5;width:159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        <v:shape id="Connettore 2 8" o:spid="_x0000_s1033" type="#_x0000_t32" style="position:absolute;left:1601;top:5;width:79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z6ZwQAAANoAAAAPAAAAZHJzL2Rvd25yZXYueG1sRE/Pa8Iw&#10;FL4P/B/CE7yMmTrYGJ1pqYIwBx7s9P7WvDXB5qU2Uet/vxwGO358v5fl6DpxpSFYzwoW8wwEceO1&#10;5VbB4Wvz9AYiRGSNnWdScKcAZTF5WGKu/Y33dK1jK1IIhxwVmBj7XMrQGHIY5r4nTtyPHxzGBIdW&#10;6gFvKdx18jnLXqVDy6nBYE9rQ82pvjgFu+1iVX0bu/3cn+3uZVN1l/bxqNRsOlbvICKN8V/85/7Q&#10;CtLWdCXdAFn8AgAA//8DAFBLAQItABQABgAIAAAAIQDb4fbL7gAAAIUBAAATAAAAAAAAAAAAAAAA&#10;AAAAAABbQ29udGVudF9UeXBlc10ueG1sUEsBAi0AFAAGAAgAAAAhAFr0LFu/AAAAFQEAAAsAAAAA&#10;AAAAAAAAAAAAHwEAAF9yZWxzLy5yZWxzUEsBAi0AFAAGAAgAAAAhADf/PpnBAAAA2gAAAA8AAAAA&#10;AAAAAAAAAAAABwIAAGRycy9kb3ducmV2LnhtbFBLBQYAAAAAAwADALcAAAD1AgAAAAA=&#10;"/>
                        <v:shape id="Connettore 2 9" o:spid="_x0000_s1034" type="#_x0000_t32" style="position:absolute;left:2402;top:5;width:159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5sCxAAAANoAAAAPAAAAZHJzL2Rvd25yZXYueG1sRI9PawIx&#10;FMTvhX6H8AQvRbMKFd0aZVsQasGDf3p/3bxugpuX7Sbq+u1NQfA4zMxvmPmyc7U4UxusZwWjYQaC&#10;uPTacqXgsF8NpiBCRNZYeyYFVwqwXDw/zTHX/sJbOu9iJRKEQ44KTIxNLmUoDTkMQ98QJ+/Xtw5j&#10;km0ldYuXBHe1HGfZRDq0nBYMNvRhqDzuTk7BZj16L36MXX9t/+zmdVXUp+rlW6l+ryveQETq4iN8&#10;b39qBTP4v5JugFzcAAAA//8DAFBLAQItABQABgAIAAAAIQDb4fbL7gAAAIUBAAATAAAAAAAAAAAA&#10;AAAAAAAAAABbQ29udGVudF9UeXBlc10ueG1sUEsBAi0AFAAGAAgAAAAhAFr0LFu/AAAAFQEAAAsA&#10;AAAAAAAAAAAAAAAAHwEAAF9yZWxzLy5yZWxzUEsBAi0AFAAGAAgAAAAhAFizmwLEAAAA2gAAAA8A&#10;AAAAAAAAAAAAAAAABwIAAGRycy9kb3ducmV2LnhtbFBLBQYAAAAAAwADALcAAAD4AgAAAAA=&#10;"/>
                        <v:shape id="Connettore 2 10" o:spid="_x0000_s1035" type="#_x0000_t32" style="position:absolute;left:4003;top:5;width:50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Yq9xQAAANsAAAAPAAAAZHJzL2Rvd25yZXYueG1sRI9BawIx&#10;EIXvhf6HMIVeSs0qWGRrlG1BUMGD2t6nm+kmdDPZbqJu/71zEHqb4b1575v5cgitOlOffGQD41EB&#10;iriO1nNj4OO4ep6BShnZYhuZDPxRguXi/m6OpY0X3tP5kBslIZxKNOBy7kqtU+0oYBrFjli079gH&#10;zLL2jbY9XiQ8tHpSFC86oGdpcNjRu6P653AKBnab8Vv15fxmu//1u+mqak/N06cxjw9D9Qoq05D/&#10;zbfrtRV8oZdfZAC9uAIAAP//AwBQSwECLQAUAAYACAAAACEA2+H2y+4AAACFAQAAEwAAAAAAAAAA&#10;AAAAAAAAAAAAW0NvbnRlbnRfVHlwZXNdLnhtbFBLAQItABQABgAIAAAAIQBa9CxbvwAAABUBAAAL&#10;AAAAAAAAAAAAAAAAAB8BAABfcmVscy8ucmVsc1BLAQItABQABgAIAAAAIQCrCYq9xQAAANsAAAAP&#10;AAAAAAAAAAAAAAAAAAcCAABkcnMvZG93bnJldi54bWxQSwUGAAAAAAMAAwC3AAAA+QIAAAAA&#10;"/>
                      </v:group>
                      <w10:anchorlock/>
                    </v:group>
                  </w:pict>
                </mc:Fallback>
              </mc:AlternateContent>
            </w:r>
          </w:p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594"/>
              </w:tabs>
              <w:spacing w:before="103"/>
              <w:ind w:right="36"/>
              <w:jc w:val="center"/>
              <w:rPr>
                <w:rFonts w:ascii="Calibri" w:eastAsia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eastAsia="Calibri" w:hAnsi="Calibri" w:cs="Calibri"/>
                <w:color w:val="000000"/>
                <w:sz w:val="14"/>
                <w:szCs w:val="14"/>
                <w:u w:val="single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14"/>
                <w:szCs w:val="14"/>
              </w:rPr>
              <w:t>(citare il procedimento)</w:t>
            </w:r>
          </w:p>
          <w:p w:rsidR="00C037FD" w:rsidRDefault="00C037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:rsidR="00C037FD" w:rsidRDefault="00C037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:rsidR="00C037FD" w:rsidRDefault="00C037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855"/>
              </w:tabs>
              <w:ind w:left="11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NB: Numero identificativo della marca da bollo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  <w:u w:val="single"/>
              </w:rPr>
              <w:tab/>
            </w:r>
          </w:p>
        </w:tc>
      </w:tr>
      <w:tr w:rsidR="00C037FD">
        <w:trPr>
          <w:trHeight w:val="781"/>
        </w:trPr>
        <w:tc>
          <w:tcPr>
            <w:tcW w:w="9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C037FD" w:rsidRDefault="00C037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  <w:p w:rsidR="00C037FD" w:rsidRDefault="0085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9" w:lineRule="auto"/>
              <w:ind w:left="107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di essere a conoscenza che l’Autorità competente potrà effettuare controlli sulle pratiche presentate e pertanto si impegna a conservare il presente documento e a renderlo disponibile ai fini dei successivi controlli.</w:t>
            </w:r>
          </w:p>
        </w:tc>
      </w:tr>
    </w:tbl>
    <w:p w:rsidR="00C037FD" w:rsidRDefault="00C037FD">
      <w:pPr>
        <w:rPr>
          <w:rFonts w:ascii="Calibri" w:eastAsia="Calibri" w:hAnsi="Calibri" w:cs="Calibri"/>
        </w:rPr>
      </w:pPr>
    </w:p>
    <w:p w:rsidR="00C037FD" w:rsidRDefault="00853EF0">
      <w:pPr>
        <w:pStyle w:val="Titolo1"/>
        <w:spacing w:before="0" w:line="288" w:lineRule="auto"/>
        <w:ind w:left="284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  <w:szCs w:val="22"/>
        </w:rPr>
        <w:t>AVVERTENZA</w:t>
      </w:r>
    </w:p>
    <w:p w:rsidR="00C037FD" w:rsidRDefault="00853EF0">
      <w:pPr>
        <w:pStyle w:val="Titolo1"/>
        <w:ind w:left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Il presente modello, provvisto di bollo (annullato secondo le indicazioni di cui all’art. 12 del DPR 642 del 26/10/1972 e </w:t>
      </w:r>
      <w:proofErr w:type="spellStart"/>
      <w:proofErr w:type="gramStart"/>
      <w:r>
        <w:rPr>
          <w:rFonts w:ascii="Calibri" w:eastAsia="Calibri" w:hAnsi="Calibri" w:cs="Calibri"/>
          <w:sz w:val="22"/>
          <w:szCs w:val="22"/>
        </w:rPr>
        <w:t>ss.mm.ii</w:t>
      </w:r>
      <w:proofErr w:type="spellEnd"/>
      <w:proofErr w:type="gramEnd"/>
      <w:r>
        <w:rPr>
          <w:rFonts w:ascii="Calibri" w:eastAsia="Calibri" w:hAnsi="Calibri" w:cs="Calibri"/>
          <w:sz w:val="22"/>
          <w:szCs w:val="22"/>
        </w:rPr>
        <w:t>), deve essere debitamente compilato e sottoscritto con firma digitale del/dei dichiarante/dichiaranti o del procuratore speci</w:t>
      </w:r>
      <w:r>
        <w:rPr>
          <w:rFonts w:ascii="Calibri" w:eastAsia="Calibri" w:hAnsi="Calibri" w:cs="Calibri"/>
          <w:sz w:val="22"/>
          <w:szCs w:val="22"/>
        </w:rPr>
        <w:t>ale;</w:t>
      </w:r>
    </w:p>
    <w:p w:rsidR="00C037FD" w:rsidRDefault="00853E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left="567" w:hanging="283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Deve essere trasmesso contestualmente alla presentazione della domanda in alternativa alla comprova della ricevuta di pagamento elettronico ovvero del bonifico bancario;</w:t>
      </w:r>
    </w:p>
    <w:p w:rsidR="00C037FD" w:rsidRDefault="00853E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left="567" w:right="3" w:hanging="283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l’annullamento del contrassegno telematico applicato nell’apposito spazio dovrà avvenire tramite apposizione, parte sul contrassegno e parte sul foglio, della data di presentazione.</w:t>
      </w:r>
    </w:p>
    <w:p w:rsidR="00C037FD" w:rsidRDefault="00C037FD">
      <w:pPr>
        <w:pBdr>
          <w:top w:val="nil"/>
          <w:left w:val="nil"/>
          <w:bottom w:val="nil"/>
          <w:right w:val="nil"/>
          <w:between w:val="nil"/>
        </w:pBdr>
        <w:tabs>
          <w:tab w:val="left" w:pos="754"/>
          <w:tab w:val="left" w:pos="9639"/>
        </w:tabs>
        <w:spacing w:line="288" w:lineRule="auto"/>
        <w:ind w:left="426"/>
        <w:jc w:val="both"/>
        <w:rPr>
          <w:rFonts w:ascii="Calibri" w:eastAsia="Calibri" w:hAnsi="Calibri" w:cs="Calibri"/>
          <w:color w:val="000000"/>
        </w:rPr>
      </w:pPr>
    </w:p>
    <w:p w:rsidR="00C037FD" w:rsidRDefault="00853EF0">
      <w:pPr>
        <w:pStyle w:val="Titolo1"/>
        <w:spacing w:before="0" w:line="288" w:lineRule="auto"/>
        <w:ind w:left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Il Comune di Palermo informa, ai sensi dell'art. 13 D. Lgs. 196/2003, che:</w:t>
      </w:r>
    </w:p>
    <w:p w:rsidR="00C037FD" w:rsidRDefault="00853E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left="567" w:hanging="283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il trattamento dei dati conferiti con dichiarazioni/richieste è finalizzato allo sviluppo del relativo procedimento amministrativo ed alle attività ad esso correlate;</w:t>
      </w:r>
    </w:p>
    <w:p w:rsidR="00C037FD" w:rsidRDefault="00853E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left="567" w:hanging="283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il conferiment</w:t>
      </w:r>
      <w:r>
        <w:rPr>
          <w:rFonts w:ascii="Calibri" w:eastAsia="Calibri" w:hAnsi="Calibri" w:cs="Calibri"/>
          <w:color w:val="000000"/>
        </w:rPr>
        <w:t>o dei dati è obbligatorio per il corretto sviluppo dell'istruttoria e degli altri adempimenti;</w:t>
      </w:r>
    </w:p>
    <w:p w:rsidR="00C037FD" w:rsidRDefault="00853E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left="567" w:hanging="283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il mancato conferimento di alcuni o di tutti i dati richiesti comporta l'interruzione / l'annullamento dei procedimenti amministrativi;</w:t>
      </w:r>
    </w:p>
    <w:p w:rsidR="00C037FD" w:rsidRDefault="00853E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left="567" w:hanging="283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in relazione al procedime</w:t>
      </w:r>
      <w:r>
        <w:rPr>
          <w:rFonts w:ascii="Calibri" w:eastAsia="Calibri" w:hAnsi="Calibri" w:cs="Calibri"/>
          <w:color w:val="000000"/>
        </w:rPr>
        <w:t>nto ed alle attività correlate, il Comune di Palermo può comunicare i dati acquisiti con le dichiarazioni / richieste ad altri Enti competenti;</w:t>
      </w:r>
    </w:p>
    <w:p w:rsidR="00C037FD" w:rsidRDefault="00853E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left="567" w:hanging="283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il dichiarante può esercitare i diritti previsti dall'art. 7 del D. Lgs. 196/2003, ovvero la modifica, l'aggiorn</w:t>
      </w:r>
      <w:r>
        <w:rPr>
          <w:rFonts w:ascii="Calibri" w:eastAsia="Calibri" w:hAnsi="Calibri" w:cs="Calibri"/>
          <w:color w:val="000000"/>
        </w:rPr>
        <w:t>amento e la cancellazione dei dati;</w:t>
      </w:r>
    </w:p>
    <w:p w:rsidR="00C037FD" w:rsidRDefault="00853E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left="567" w:hanging="283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titolare della banca dati è il Comune di Palermo.</w:t>
      </w:r>
    </w:p>
    <w:p w:rsidR="00C037FD" w:rsidRDefault="00C037FD">
      <w:pPr>
        <w:spacing w:line="288" w:lineRule="auto"/>
        <w:ind w:left="284"/>
        <w:jc w:val="both"/>
        <w:rPr>
          <w:rFonts w:ascii="Calibri" w:eastAsia="Calibri" w:hAnsi="Calibri" w:cs="Calibri"/>
        </w:rPr>
      </w:pPr>
    </w:p>
    <w:p w:rsidR="00C037FD" w:rsidRDefault="00853EF0">
      <w:pPr>
        <w:spacing w:line="288" w:lineRule="auto"/>
        <w:ind w:left="284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Data</w:t>
      </w:r>
    </w:p>
    <w:p w:rsidR="00C037FD" w:rsidRDefault="00853EF0">
      <w:pPr>
        <w:spacing w:line="288" w:lineRule="auto"/>
        <w:ind w:left="284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Firma Digitale</w:t>
      </w:r>
    </w:p>
    <w:p w:rsidR="00C037FD" w:rsidRDefault="00C037FD">
      <w:pPr>
        <w:pBdr>
          <w:top w:val="nil"/>
          <w:left w:val="nil"/>
          <w:bottom w:val="nil"/>
          <w:right w:val="nil"/>
          <w:between w:val="nil"/>
        </w:pBdr>
        <w:spacing w:before="10"/>
        <w:jc w:val="both"/>
        <w:rPr>
          <w:rFonts w:ascii="Calibri" w:eastAsia="Calibri" w:hAnsi="Calibri" w:cs="Calibri"/>
          <w:color w:val="000000"/>
          <w:sz w:val="21"/>
          <w:szCs w:val="21"/>
        </w:rPr>
      </w:pPr>
    </w:p>
    <w:p w:rsidR="00C037FD" w:rsidRDefault="00C037FD">
      <w:pPr>
        <w:pBdr>
          <w:top w:val="nil"/>
          <w:left w:val="nil"/>
          <w:bottom w:val="nil"/>
          <w:right w:val="nil"/>
          <w:between w:val="nil"/>
        </w:pBdr>
        <w:spacing w:before="10"/>
        <w:jc w:val="both"/>
        <w:rPr>
          <w:rFonts w:ascii="Calibri" w:eastAsia="Calibri" w:hAnsi="Calibri" w:cs="Calibri"/>
          <w:color w:val="000000"/>
          <w:sz w:val="21"/>
          <w:szCs w:val="21"/>
        </w:rPr>
      </w:pPr>
    </w:p>
    <w:p w:rsidR="00C037FD" w:rsidRDefault="00C037FD">
      <w:pPr>
        <w:pBdr>
          <w:top w:val="nil"/>
          <w:left w:val="nil"/>
          <w:bottom w:val="nil"/>
          <w:right w:val="nil"/>
          <w:between w:val="nil"/>
        </w:pBdr>
        <w:spacing w:before="10"/>
        <w:jc w:val="both"/>
        <w:rPr>
          <w:rFonts w:ascii="Calibri" w:eastAsia="Calibri" w:hAnsi="Calibri" w:cs="Calibri"/>
          <w:color w:val="000000"/>
          <w:sz w:val="21"/>
          <w:szCs w:val="21"/>
        </w:rPr>
      </w:pPr>
    </w:p>
    <w:p w:rsidR="00C037FD" w:rsidRDefault="00C037FD">
      <w:pPr>
        <w:pBdr>
          <w:top w:val="nil"/>
          <w:left w:val="nil"/>
          <w:bottom w:val="nil"/>
          <w:right w:val="nil"/>
          <w:between w:val="nil"/>
        </w:pBdr>
        <w:spacing w:before="10"/>
        <w:jc w:val="both"/>
        <w:rPr>
          <w:rFonts w:ascii="Calibri" w:eastAsia="Calibri" w:hAnsi="Calibri" w:cs="Calibri"/>
          <w:color w:val="000000"/>
          <w:sz w:val="21"/>
          <w:szCs w:val="21"/>
        </w:rPr>
      </w:pPr>
    </w:p>
    <w:p w:rsidR="00C037FD" w:rsidRDefault="00853EF0">
      <w:pPr>
        <w:pBdr>
          <w:top w:val="nil"/>
          <w:left w:val="nil"/>
          <w:bottom w:val="nil"/>
          <w:right w:val="nil"/>
          <w:between w:val="nil"/>
        </w:pBdr>
        <w:spacing w:before="1"/>
        <w:ind w:left="284" w:right="964"/>
        <w:jc w:val="both"/>
        <w:rPr>
          <w:rFonts w:ascii="Calibri" w:eastAsia="Calibri" w:hAnsi="Calibri" w:cs="Calibri"/>
          <w:b/>
          <w:bCs/>
          <w:color w:val="000000"/>
          <w:sz w:val="21"/>
          <w:szCs w:val="21"/>
          <w:u w:val="single"/>
        </w:rPr>
      </w:pPr>
      <w:r>
        <w:rPr>
          <w:rFonts w:ascii="Calibri" w:eastAsia="Calibri" w:hAnsi="Calibri" w:cs="Calibri"/>
          <w:b/>
          <w:bCs/>
          <w:color w:val="000000"/>
          <w:sz w:val="21"/>
          <w:szCs w:val="21"/>
          <w:u w:val="single"/>
        </w:rPr>
        <w:t xml:space="preserve">N.B. </w:t>
      </w:r>
    </w:p>
    <w:p w:rsidR="00C037FD" w:rsidRDefault="00853EF0">
      <w:pPr>
        <w:pBdr>
          <w:top w:val="nil"/>
          <w:left w:val="nil"/>
          <w:bottom w:val="nil"/>
          <w:right w:val="nil"/>
          <w:between w:val="nil"/>
        </w:pBdr>
        <w:tabs>
          <w:tab w:val="left" w:pos="6237"/>
        </w:tabs>
        <w:spacing w:before="4"/>
        <w:ind w:left="284" w:right="3"/>
        <w:jc w:val="both"/>
        <w:rPr>
          <w:rFonts w:ascii="Calibri" w:eastAsia="Calibri" w:hAnsi="Calibri" w:cs="Calibri"/>
          <w:b/>
          <w:bCs/>
          <w:color w:val="000000"/>
          <w:u w:val="single"/>
        </w:rPr>
      </w:pPr>
      <w:r>
        <w:rPr>
          <w:rFonts w:ascii="Calibri" w:eastAsia="Calibri" w:hAnsi="Calibri" w:cs="Calibri"/>
          <w:b/>
          <w:bCs/>
          <w:color w:val="000000"/>
          <w:u w:val="single"/>
        </w:rPr>
        <w:t>La domanda di partecipazione deve essere presentata nel rispetto di quanto stabilito dal Decreto del Presidente della Repubblica n. 642/72 in ordine all’assolvimento dell’imposta di bollo. Il pagamento della suddetta imposta del valore di € 16,00 viene eff</w:t>
      </w:r>
      <w:r>
        <w:rPr>
          <w:rFonts w:ascii="Calibri" w:eastAsia="Calibri" w:hAnsi="Calibri" w:cs="Calibri"/>
          <w:b/>
          <w:bCs/>
          <w:color w:val="000000"/>
          <w:u w:val="single"/>
        </w:rPr>
        <w:t>ettuato tramite F24, bollo virtuale previa autorizzazione rilasciata dall’Agenzia delle Entrate o tramite il servizio @</w:t>
      </w:r>
      <w:proofErr w:type="spellStart"/>
      <w:r>
        <w:rPr>
          <w:rFonts w:ascii="Calibri" w:eastAsia="Calibri" w:hAnsi="Calibri" w:cs="Calibri"/>
          <w:b/>
          <w:bCs/>
          <w:color w:val="000000"/>
          <w:u w:val="single"/>
        </w:rPr>
        <w:t>e.bollo</w:t>
      </w:r>
      <w:proofErr w:type="spellEnd"/>
      <w:r>
        <w:rPr>
          <w:rFonts w:ascii="Calibri" w:eastAsia="Calibri" w:hAnsi="Calibri" w:cs="Calibri"/>
          <w:b/>
          <w:bCs/>
          <w:color w:val="000000"/>
          <w:u w:val="single"/>
        </w:rPr>
        <w:t xml:space="preserve"> dell'Agenzia delle Entrate o per gli operatori economici esteri tramite il pagamento del tributo con bonifico utilizzando il codi</w:t>
      </w:r>
      <w:r>
        <w:rPr>
          <w:rFonts w:ascii="Calibri" w:eastAsia="Calibri" w:hAnsi="Calibri" w:cs="Calibri"/>
          <w:b/>
          <w:bCs/>
          <w:color w:val="000000"/>
          <w:u w:val="single"/>
        </w:rPr>
        <w:t xml:space="preserve">ce Iban IT07Y0100003245348008120501 e specificando nella causale la propria denominazione, </w:t>
      </w:r>
      <w:r>
        <w:rPr>
          <w:rFonts w:ascii="Calibri" w:eastAsia="Calibri" w:hAnsi="Calibri" w:cs="Calibri"/>
          <w:b/>
          <w:bCs/>
          <w:color w:val="000000"/>
          <w:u w:val="single"/>
        </w:rPr>
        <w:lastRenderedPageBreak/>
        <w:t xml:space="preserve">codice fiscale (se presente) e gli estremi dell'atto a cui si riferisce il pagamento.  </w:t>
      </w:r>
    </w:p>
    <w:p w:rsidR="00C037FD" w:rsidRDefault="00853EF0">
      <w:pPr>
        <w:pBdr>
          <w:top w:val="nil"/>
          <w:left w:val="nil"/>
          <w:bottom w:val="nil"/>
          <w:right w:val="nil"/>
          <w:between w:val="nil"/>
        </w:pBdr>
        <w:tabs>
          <w:tab w:val="left" w:pos="6237"/>
        </w:tabs>
        <w:spacing w:before="4"/>
        <w:ind w:left="284" w:right="3"/>
        <w:jc w:val="both"/>
        <w:rPr>
          <w:rFonts w:ascii="Calibri" w:eastAsia="Calibri" w:hAnsi="Calibri" w:cs="Calibri"/>
          <w:b/>
          <w:bCs/>
          <w:color w:val="000000"/>
          <w:u w:val="single"/>
        </w:rPr>
      </w:pPr>
      <w:r>
        <w:rPr>
          <w:rFonts w:ascii="Calibri" w:eastAsia="Calibri" w:hAnsi="Calibri" w:cs="Calibri"/>
          <w:b/>
          <w:bCs/>
          <w:color w:val="000000"/>
          <w:u w:val="single"/>
        </w:rPr>
        <w:t>A comprova del pagamento, il concorrente allega la ricevuta di pagamento elet</w:t>
      </w:r>
      <w:r>
        <w:rPr>
          <w:rFonts w:ascii="Calibri" w:eastAsia="Calibri" w:hAnsi="Calibri" w:cs="Calibri"/>
          <w:b/>
          <w:bCs/>
          <w:color w:val="000000"/>
          <w:u w:val="single"/>
        </w:rPr>
        <w:t>tronico ovvero del bonifico bancario.</w:t>
      </w:r>
    </w:p>
    <w:p w:rsidR="00C037FD" w:rsidRDefault="00853EF0">
      <w:pPr>
        <w:pBdr>
          <w:top w:val="nil"/>
          <w:left w:val="nil"/>
          <w:bottom w:val="nil"/>
          <w:right w:val="nil"/>
          <w:between w:val="nil"/>
        </w:pBdr>
        <w:tabs>
          <w:tab w:val="left" w:pos="6237"/>
        </w:tabs>
        <w:spacing w:before="4"/>
        <w:ind w:left="284" w:right="3"/>
        <w:jc w:val="both"/>
        <w:rPr>
          <w:rFonts w:ascii="Calibri" w:eastAsia="Calibri" w:hAnsi="Calibri" w:cs="Calibri"/>
          <w:b/>
          <w:bCs/>
          <w:color w:val="000000"/>
          <w:u w:val="single"/>
        </w:rPr>
      </w:pPr>
      <w:r>
        <w:rPr>
          <w:rFonts w:ascii="Calibri" w:eastAsia="Calibri" w:hAnsi="Calibri" w:cs="Calibri"/>
          <w:b/>
          <w:bCs/>
          <w:color w:val="000000"/>
          <w:u w:val="single"/>
        </w:rPr>
        <w:t>In alternativa il concorrente può acquistare la marca da bollo da euro 16,00 ed inserire il suo numero seriale all'interno della dichiarazione contenuta nell'istanza telematica e allegare, obbligatoriamente copia del c</w:t>
      </w:r>
      <w:r>
        <w:rPr>
          <w:rFonts w:ascii="Calibri" w:eastAsia="Calibri" w:hAnsi="Calibri" w:cs="Calibri"/>
          <w:b/>
          <w:bCs/>
          <w:color w:val="000000"/>
          <w:u w:val="single"/>
        </w:rPr>
        <w:t>ontrassegno in formato.pdf. Il concorrente si assume ogni responsabilità in caso di utilizzo plurimo dei contrassegni.</w:t>
      </w:r>
    </w:p>
    <w:p w:rsidR="00C037FD" w:rsidRDefault="00853EF0">
      <w:pPr>
        <w:pBdr>
          <w:top w:val="nil"/>
          <w:left w:val="nil"/>
          <w:bottom w:val="nil"/>
          <w:right w:val="nil"/>
          <w:between w:val="nil"/>
        </w:pBdr>
        <w:tabs>
          <w:tab w:val="left" w:pos="6237"/>
        </w:tabs>
        <w:spacing w:before="4"/>
        <w:ind w:left="284" w:right="3"/>
        <w:jc w:val="both"/>
        <w:rPr>
          <w:rFonts w:ascii="Calibri" w:eastAsia="Calibri" w:hAnsi="Calibri" w:cs="Calibri"/>
          <w:b/>
          <w:bCs/>
          <w:color w:val="000000"/>
          <w:u w:val="single"/>
        </w:rPr>
      </w:pPr>
      <w:r>
        <w:rPr>
          <w:rFonts w:ascii="Calibri" w:eastAsia="Calibri" w:hAnsi="Calibri" w:cs="Calibri"/>
          <w:b/>
          <w:bCs/>
          <w:color w:val="000000"/>
          <w:u w:val="single"/>
        </w:rPr>
        <w:t>In alternativa potrà essere utilizzato questo modello.</w:t>
      </w:r>
    </w:p>
    <w:p w:rsidR="00C037FD" w:rsidRDefault="00C037FD">
      <w:pPr>
        <w:rPr>
          <w:rFonts w:ascii="Calibri" w:eastAsia="Calibri" w:hAnsi="Calibri" w:cs="Calibri"/>
        </w:rPr>
      </w:pPr>
    </w:p>
    <w:sectPr w:rsidR="00C037FD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5D516D52-3523-4063-B7A5-271EA7E0D821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3C7BBF19-AF6A-4710-9411-BAC176AF5FE8}"/>
    <w:embedBold r:id="rId3" w:fontKey="{247423E1-4963-4DD9-9E30-40D4E9E7D6D1}"/>
    <w:embedItalic r:id="rId4" w:fontKey="{4EB91B89-AF62-46C5-9163-E6B8CA7017B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725162E4-B5B2-40DC-86A9-891A689EDB8A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DA4148"/>
    <w:multiLevelType w:val="multilevel"/>
    <w:tmpl w:val="550C22E2"/>
    <w:lvl w:ilvl="0">
      <w:start w:val="1"/>
      <w:numFmt w:val="decimal"/>
      <w:lvlText w:val="%1)"/>
      <w:lvlJc w:val="left"/>
      <w:pPr>
        <w:ind w:left="1114" w:hanging="360"/>
      </w:pPr>
      <w:rPr>
        <w:rFonts w:ascii="Times New Roman" w:eastAsia="Times New Roman" w:hAnsi="Times New Roman" w:cs="Times New Roman"/>
        <w:sz w:val="22"/>
        <w:szCs w:val="22"/>
      </w:rPr>
    </w:lvl>
    <w:lvl w:ilvl="1">
      <w:numFmt w:val="bullet"/>
      <w:lvlText w:val="•"/>
      <w:lvlJc w:val="left"/>
      <w:pPr>
        <w:ind w:left="1978" w:hanging="360"/>
      </w:pPr>
    </w:lvl>
    <w:lvl w:ilvl="2">
      <w:numFmt w:val="bullet"/>
      <w:lvlText w:val="•"/>
      <w:lvlJc w:val="left"/>
      <w:pPr>
        <w:ind w:left="2837" w:hanging="360"/>
      </w:pPr>
    </w:lvl>
    <w:lvl w:ilvl="3">
      <w:numFmt w:val="bullet"/>
      <w:lvlText w:val="•"/>
      <w:lvlJc w:val="left"/>
      <w:pPr>
        <w:ind w:left="3695" w:hanging="360"/>
      </w:pPr>
    </w:lvl>
    <w:lvl w:ilvl="4">
      <w:numFmt w:val="bullet"/>
      <w:lvlText w:val="•"/>
      <w:lvlJc w:val="left"/>
      <w:pPr>
        <w:ind w:left="4554" w:hanging="360"/>
      </w:pPr>
    </w:lvl>
    <w:lvl w:ilvl="5">
      <w:numFmt w:val="bullet"/>
      <w:lvlText w:val="•"/>
      <w:lvlJc w:val="left"/>
      <w:pPr>
        <w:ind w:left="5413" w:hanging="360"/>
      </w:pPr>
    </w:lvl>
    <w:lvl w:ilvl="6">
      <w:numFmt w:val="bullet"/>
      <w:lvlText w:val="•"/>
      <w:lvlJc w:val="left"/>
      <w:pPr>
        <w:ind w:left="6271" w:hanging="360"/>
      </w:pPr>
    </w:lvl>
    <w:lvl w:ilvl="7">
      <w:numFmt w:val="bullet"/>
      <w:lvlText w:val="•"/>
      <w:lvlJc w:val="left"/>
      <w:pPr>
        <w:ind w:left="7130" w:hanging="360"/>
      </w:pPr>
    </w:lvl>
    <w:lvl w:ilvl="8">
      <w:numFmt w:val="bullet"/>
      <w:lvlText w:val="•"/>
      <w:lvlJc w:val="left"/>
      <w:pPr>
        <w:ind w:left="7989" w:hanging="360"/>
      </w:pPr>
    </w:lvl>
  </w:abstractNum>
  <w:abstractNum w:abstractNumId="1" w15:restartNumberingAfterBreak="0">
    <w:nsid w:val="5B190574"/>
    <w:multiLevelType w:val="multilevel"/>
    <w:tmpl w:val="D9201C2E"/>
    <w:lvl w:ilvl="0">
      <w:start w:val="1"/>
      <w:numFmt w:val="decimal"/>
      <w:lvlText w:val="%1)"/>
      <w:lvlJc w:val="left"/>
      <w:pPr>
        <w:ind w:left="1114" w:hanging="360"/>
      </w:pPr>
      <w:rPr>
        <w:rFonts w:ascii="Times New Roman" w:eastAsia="Times New Roman" w:hAnsi="Times New Roman" w:cs="Times New Roman"/>
        <w:sz w:val="22"/>
        <w:szCs w:val="22"/>
      </w:rPr>
    </w:lvl>
    <w:lvl w:ilvl="1">
      <w:numFmt w:val="bullet"/>
      <w:lvlText w:val="•"/>
      <w:lvlJc w:val="left"/>
      <w:pPr>
        <w:ind w:left="1978" w:hanging="360"/>
      </w:pPr>
    </w:lvl>
    <w:lvl w:ilvl="2">
      <w:numFmt w:val="bullet"/>
      <w:lvlText w:val="•"/>
      <w:lvlJc w:val="left"/>
      <w:pPr>
        <w:ind w:left="2837" w:hanging="360"/>
      </w:pPr>
    </w:lvl>
    <w:lvl w:ilvl="3">
      <w:numFmt w:val="bullet"/>
      <w:lvlText w:val="•"/>
      <w:lvlJc w:val="left"/>
      <w:pPr>
        <w:ind w:left="3695" w:hanging="360"/>
      </w:pPr>
    </w:lvl>
    <w:lvl w:ilvl="4">
      <w:numFmt w:val="bullet"/>
      <w:lvlText w:val="•"/>
      <w:lvlJc w:val="left"/>
      <w:pPr>
        <w:ind w:left="4554" w:hanging="360"/>
      </w:pPr>
    </w:lvl>
    <w:lvl w:ilvl="5">
      <w:numFmt w:val="bullet"/>
      <w:lvlText w:val="•"/>
      <w:lvlJc w:val="left"/>
      <w:pPr>
        <w:ind w:left="5413" w:hanging="360"/>
      </w:pPr>
    </w:lvl>
    <w:lvl w:ilvl="6">
      <w:numFmt w:val="bullet"/>
      <w:lvlText w:val="•"/>
      <w:lvlJc w:val="left"/>
      <w:pPr>
        <w:ind w:left="6271" w:hanging="360"/>
      </w:pPr>
    </w:lvl>
    <w:lvl w:ilvl="7">
      <w:numFmt w:val="bullet"/>
      <w:lvlText w:val="•"/>
      <w:lvlJc w:val="left"/>
      <w:pPr>
        <w:ind w:left="7130" w:hanging="360"/>
      </w:pPr>
    </w:lvl>
    <w:lvl w:ilvl="8">
      <w:numFmt w:val="bullet"/>
      <w:lvlText w:val="•"/>
      <w:lvlJc w:val="left"/>
      <w:pPr>
        <w:ind w:left="7989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7FD"/>
    <w:rsid w:val="00853EF0"/>
    <w:rsid w:val="00C03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80B4C"/>
  <w15:docId w15:val="{34DD561A-AFB4-4B2F-A812-E8C8232ED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spacing w:before="96"/>
      <w:ind w:left="394"/>
      <w:outlineLvl w:val="0"/>
    </w:pPr>
    <w:rPr>
      <w:b/>
      <w:bCs/>
      <w:sz w:val="16"/>
      <w:szCs w:val="16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Lw5C7Sxlf8EA66xbPYUJ0LVxCw==">CgMxLjAyDmguZXNneGFmN3poYWdiOAByITFER1FWY1dXUDB1cmtWai1RN3VucG45X1pUS2Jxc2t3bQ==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676</Words>
  <Characters>3856</Characters>
  <Application>Microsoft Office Word</Application>
  <DocSecurity>0</DocSecurity>
  <Lines>32</Lines>
  <Paragraphs>9</Paragraphs>
  <ScaleCrop>false</ScaleCrop>
  <Company/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Lorella Amodeo</cp:lastModifiedBy>
  <cp:revision>2</cp:revision>
  <dcterms:created xsi:type="dcterms:W3CDTF">2026-04-15T13:16:00Z</dcterms:created>
  <dcterms:modified xsi:type="dcterms:W3CDTF">2026-04-15T13:17:00Z</dcterms:modified>
</cp:coreProperties>
</file>