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1B6F5" w14:textId="0DB87321" w:rsidR="00407076" w:rsidRDefault="00D21A49">
      <w:pPr>
        <w:spacing w:after="111" w:line="249" w:lineRule="auto"/>
        <w:ind w:right="0"/>
        <w:jc w:val="center"/>
        <w:rPr>
          <w:b/>
          <w:sz w:val="22"/>
        </w:rPr>
      </w:pPr>
      <w:r>
        <w:rPr>
          <w:b/>
          <w:noProof/>
          <w:color w:val="auto"/>
          <w:spacing w:val="20"/>
          <w:szCs w:val="24"/>
        </w:rPr>
        <w:object w:dxaOrig="1440" w:dyaOrig="1440" w14:anchorId="6A049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7.35pt;margin-top:-69.1pt;width:1in;height:96.75pt;z-index:251660288;visibility:visible;mso-wrap-edited:f" o:allowincell="f">
            <v:imagedata r:id="rId7" o:title="" gain="86232f"/>
          </v:shape>
          <o:OLEObject Type="Embed" ProgID="Word.Picture.8" ShapeID="_x0000_s1026" DrawAspect="Content" ObjectID="_1837230678" r:id="rId8"/>
        </w:object>
      </w:r>
    </w:p>
    <w:p w14:paraId="2AF4CF83" w14:textId="06D63DC3" w:rsidR="00407076" w:rsidRDefault="00407076">
      <w:pPr>
        <w:spacing w:after="111" w:line="249" w:lineRule="auto"/>
        <w:ind w:right="0"/>
        <w:jc w:val="center"/>
        <w:rPr>
          <w:b/>
          <w:sz w:val="22"/>
        </w:rPr>
      </w:pPr>
    </w:p>
    <w:p w14:paraId="0CC9ADC2" w14:textId="77777777" w:rsidR="00407076" w:rsidRDefault="00407076" w:rsidP="0045313C">
      <w:pPr>
        <w:spacing w:after="111" w:line="249" w:lineRule="auto"/>
        <w:ind w:left="0" w:right="0" w:firstLine="0"/>
        <w:rPr>
          <w:b/>
          <w:sz w:val="22"/>
        </w:rPr>
      </w:pPr>
    </w:p>
    <w:p w14:paraId="2F8DFE3A" w14:textId="3965613E" w:rsidR="003249D8" w:rsidRDefault="00F02B23">
      <w:pPr>
        <w:spacing w:after="111" w:line="249" w:lineRule="auto"/>
        <w:ind w:right="0"/>
        <w:jc w:val="center"/>
        <w:rPr>
          <w:b/>
          <w:szCs w:val="24"/>
        </w:rPr>
      </w:pPr>
      <w:r w:rsidRPr="004F3C8E">
        <w:rPr>
          <w:b/>
          <w:szCs w:val="24"/>
        </w:rPr>
        <w:t>Informativa sul trattamento dei dati personali forniti con la richiesta (Ai sensi dell’art. 13 Reg. UE 2016/679 – Regolamento generale sulla protezione dei dati e del Codice della Privacy italiano, come da ultimo modificato dal d.lgs. 101/2018)</w:t>
      </w:r>
    </w:p>
    <w:p w14:paraId="1ABC968E" w14:textId="77777777" w:rsidR="0082491D" w:rsidRDefault="0082491D" w:rsidP="0082491D">
      <w:pPr>
        <w:spacing w:after="111" w:line="249" w:lineRule="auto"/>
        <w:ind w:right="0"/>
        <w:rPr>
          <w:b/>
          <w:szCs w:val="24"/>
        </w:rPr>
      </w:pPr>
    </w:p>
    <w:p w14:paraId="6836FDAD" w14:textId="5997F7DC" w:rsidR="00DD476C" w:rsidRPr="00DD476C" w:rsidRDefault="00DD476C" w:rsidP="00DD476C">
      <w:pPr>
        <w:rPr>
          <w:rFonts w:ascii="Times New Roman" w:hAnsi="Times New Roman" w:cs="Times New Roman"/>
          <w:b/>
          <w:szCs w:val="24"/>
        </w:rPr>
      </w:pPr>
      <w:r w:rsidRPr="009A4330">
        <w:rPr>
          <w:rFonts w:eastAsia="Arial Unicode MS"/>
          <w:b/>
          <w:bCs/>
          <w:szCs w:val="24"/>
          <w:u w:color="000000"/>
          <w:bdr w:val="nil"/>
        </w:rPr>
        <w:t>OGGETTO: PROCEDURA APERTA CON IL CRITERIO DEL MINOR PREZZO per l’affidamento dei lavori</w:t>
      </w:r>
      <w:r>
        <w:rPr>
          <w:rFonts w:eastAsia="Arial Unicode MS"/>
          <w:b/>
          <w:bCs/>
          <w:szCs w:val="24"/>
          <w:u w:color="000000"/>
          <w:bdr w:val="nil"/>
        </w:rPr>
        <w:t xml:space="preserve"> di </w:t>
      </w:r>
      <w:r w:rsidRPr="005056FE">
        <w:rPr>
          <w:rFonts w:ascii="Times New Roman" w:hAnsi="Times New Roman" w:cs="Times New Roman"/>
          <w:b/>
          <w:szCs w:val="24"/>
        </w:rPr>
        <w:t>"Rifunzionalizzazione della rete fognaria all'interno dell'area del mercato ortofrutticolo"</w:t>
      </w:r>
      <w:r>
        <w:rPr>
          <w:rFonts w:ascii="Times New Roman" w:hAnsi="Times New Roman" w:cs="Times New Roman"/>
          <w:b/>
          <w:szCs w:val="24"/>
        </w:rPr>
        <w:t xml:space="preserve"> - </w:t>
      </w:r>
      <w:r w:rsidRPr="005056FE">
        <w:rPr>
          <w:rFonts w:ascii="Times New Roman" w:hAnsi="Times New Roman" w:cs="Times New Roman"/>
          <w:b/>
          <w:szCs w:val="24"/>
        </w:rPr>
        <w:t>CUP: D75I</w:t>
      </w:r>
      <w:proofErr w:type="gramStart"/>
      <w:r w:rsidRPr="005056FE">
        <w:rPr>
          <w:rFonts w:ascii="Times New Roman" w:hAnsi="Times New Roman" w:cs="Times New Roman"/>
          <w:b/>
          <w:szCs w:val="24"/>
        </w:rPr>
        <w:t>18000200004</w:t>
      </w:r>
      <w:r>
        <w:rPr>
          <w:rFonts w:ascii="Times New Roman" w:hAnsi="Times New Roman" w:cs="Times New Roman"/>
          <w:b/>
          <w:szCs w:val="24"/>
        </w:rPr>
        <w:t xml:space="preserve">  </w:t>
      </w:r>
      <w:bookmarkStart w:id="0" w:name="_GoBack"/>
      <w:bookmarkEnd w:id="0"/>
      <w:r w:rsidRPr="00D21A49">
        <w:rPr>
          <w:rFonts w:ascii="Times New Roman" w:hAnsi="Times New Roman" w:cs="Times New Roman"/>
          <w:b/>
          <w:szCs w:val="24"/>
        </w:rPr>
        <w:t>-</w:t>
      </w:r>
      <w:proofErr w:type="gramEnd"/>
      <w:r w:rsidRPr="00D21A49">
        <w:rPr>
          <w:rFonts w:ascii="Times New Roman" w:hAnsi="Times New Roman" w:cs="Times New Roman"/>
          <w:b/>
          <w:szCs w:val="24"/>
        </w:rPr>
        <w:t xml:space="preserve">  </w:t>
      </w:r>
      <w:r w:rsidRPr="00D21A49">
        <w:rPr>
          <w:rFonts w:eastAsia="Arial Unicode MS"/>
          <w:b/>
          <w:bCs/>
          <w:szCs w:val="24"/>
          <w:u w:color="000000"/>
          <w:bdr w:val="nil"/>
        </w:rPr>
        <w:t xml:space="preserve">CIG: </w:t>
      </w:r>
      <w:r w:rsidR="00D21A49" w:rsidRPr="00D21A49">
        <w:rPr>
          <w:rFonts w:eastAsia="Arial Unicode MS"/>
          <w:b/>
          <w:bCs/>
          <w:szCs w:val="24"/>
          <w:u w:color="000000"/>
          <w:bdr w:val="nil"/>
        </w:rPr>
        <w:t>BB2CD9E71D</w:t>
      </w:r>
    </w:p>
    <w:p w14:paraId="4CD059A7" w14:textId="77777777" w:rsidR="002E39B3" w:rsidRDefault="002E39B3" w:rsidP="00603E1C">
      <w:pPr>
        <w:spacing w:after="120" w:line="240" w:lineRule="auto"/>
        <w:ind w:left="0" w:right="0" w:firstLine="0"/>
      </w:pPr>
      <w:bookmarkStart w:id="1" w:name="_Hlk216158488"/>
      <w:bookmarkEnd w:id="1"/>
    </w:p>
    <w:p w14:paraId="4156DED5" w14:textId="30948573" w:rsidR="00AA6CE8" w:rsidRDefault="00407076" w:rsidP="00603E1C">
      <w:pPr>
        <w:spacing w:after="120" w:line="240" w:lineRule="auto"/>
        <w:ind w:left="0" w:right="0" w:firstLine="0"/>
      </w:pPr>
      <w: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pPr>
        <w:pStyle w:val="Titolo1"/>
        <w:ind w:left="-5"/>
      </w:pPr>
      <w:r>
        <w:t xml:space="preserve">1. Identità e dati di contatto del Titolare del trattamento </w:t>
      </w:r>
    </w:p>
    <w:p w14:paraId="314F2DE7" w14:textId="77777777" w:rsidR="00AA6CE8" w:rsidRDefault="00407076">
      <w:pPr>
        <w:spacing w:after="123" w:line="259" w:lineRule="auto"/>
        <w:ind w:left="-5" w:right="0"/>
      </w:pPr>
      <w:r>
        <w:t>Il Titolare del trattamento è il Comune di Palermo con sede in</w:t>
      </w:r>
      <w:r>
        <w:rPr>
          <w:b/>
          <w:color w:val="222222"/>
        </w:rPr>
        <w:t xml:space="preserve"> </w:t>
      </w:r>
      <w:r>
        <w:rPr>
          <w:color w:val="222222"/>
        </w:rPr>
        <w:t>Palazzo delle Aquile 1, 90100 Palermo</w:t>
      </w:r>
      <w:r>
        <w:t xml:space="preserve"> </w:t>
      </w:r>
    </w:p>
    <w:p w14:paraId="45A0D3D4" w14:textId="77777777" w:rsidR="00AA6CE8" w:rsidRDefault="00407076">
      <w:pPr>
        <w:spacing w:after="123" w:line="259" w:lineRule="auto"/>
        <w:ind w:left="-5" w:right="0"/>
      </w:pPr>
      <w:r>
        <w:t xml:space="preserve">Rappresentato dal sindaco pro-tempore </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pPr>
        <w:ind w:left="-5" w:right="0"/>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pPr>
        <w:spacing w:after="48"/>
        <w:ind w:left="-5" w:right="0"/>
      </w:pPr>
      <w: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Default="00407076">
      <w:pPr>
        <w:numPr>
          <w:ilvl w:val="0"/>
          <w:numId w:val="1"/>
        </w:numPr>
        <w:ind w:left="284" w:right="0" w:hanging="284"/>
      </w:pPr>
      <w:r>
        <w:lastRenderedPageBreak/>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Default="00407076">
      <w:pPr>
        <w:numPr>
          <w:ilvl w:val="0"/>
          <w:numId w:val="1"/>
        </w:numPr>
        <w:ind w:left="284" w:right="0" w:hanging="284"/>
      </w:pPr>
      <w:r>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Default="00407076">
      <w:pPr>
        <w:numPr>
          <w:ilvl w:val="0"/>
          <w:numId w:val="1"/>
        </w:numPr>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801297">
      <w:pPr>
        <w:spacing w:line="360" w:lineRule="auto"/>
        <w:ind w:left="-6" w:right="0" w:hanging="11"/>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801297">
      <w:pPr>
        <w:spacing w:line="360" w:lineRule="auto"/>
        <w:ind w:left="-6" w:right="0" w:hanging="11"/>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Default="00407076">
      <w:pPr>
        <w:numPr>
          <w:ilvl w:val="0"/>
          <w:numId w:val="2"/>
        </w:numPr>
        <w:spacing w:after="123" w:line="259" w:lineRule="auto"/>
        <w:ind w:left="284" w:right="0" w:hanging="299"/>
      </w:pPr>
      <w: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Default="00407076">
      <w:pPr>
        <w:numPr>
          <w:ilvl w:val="0"/>
          <w:numId w:val="2"/>
        </w:numPr>
        <w:spacing w:after="123" w:line="259" w:lineRule="auto"/>
        <w:ind w:left="284" w:right="0" w:hanging="299"/>
      </w:pPr>
      <w: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pPr>
        <w:pStyle w:val="Titolo1"/>
        <w:ind w:left="-5"/>
      </w:pPr>
      <w:r>
        <w:t xml:space="preserve">4. Destinatari dei dati personali </w:t>
      </w:r>
    </w:p>
    <w:p w14:paraId="3EC221DE" w14:textId="77777777" w:rsidR="00AA6CE8" w:rsidRDefault="00407076">
      <w:pPr>
        <w:spacing w:after="48"/>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pPr>
        <w:numPr>
          <w:ilvl w:val="0"/>
          <w:numId w:val="1"/>
        </w:numPr>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pPr>
        <w:numPr>
          <w:ilvl w:val="0"/>
          <w:numId w:val="1"/>
        </w:numPr>
        <w:ind w:left="284" w:right="0" w:hanging="284"/>
      </w:pPr>
      <w:r>
        <w:t xml:space="preserve">imprese di assicurazione competenti per la liquidazione dei sinistri;  </w:t>
      </w:r>
    </w:p>
    <w:p w14:paraId="58A5023E" w14:textId="77777777" w:rsidR="00AA6CE8" w:rsidRDefault="00407076">
      <w:pPr>
        <w:numPr>
          <w:ilvl w:val="0"/>
          <w:numId w:val="1"/>
        </w:numPr>
        <w:ind w:left="284" w:right="0" w:hanging="284"/>
      </w:pPr>
      <w:r>
        <w:t xml:space="preserve">società specializzate nel recupero crediti; </w:t>
      </w:r>
    </w:p>
    <w:p w14:paraId="4D53F391" w14:textId="0A040854" w:rsidR="00AA6CE8" w:rsidRDefault="00407076">
      <w:pPr>
        <w:numPr>
          <w:ilvl w:val="0"/>
          <w:numId w:val="1"/>
        </w:numPr>
        <w:ind w:left="284" w:right="0" w:hanging="284"/>
      </w:pPr>
      <w:r>
        <w:t xml:space="preserve">altre società contrattualmente legate al Titolare che svolgono attività di consulenza, supporto alla prestazione dei servizi etc. </w:t>
      </w:r>
    </w:p>
    <w:p w14:paraId="1812DBF4" w14:textId="77777777" w:rsidR="00AA6CE8" w:rsidRDefault="00407076">
      <w:pPr>
        <w:ind w:left="-5" w:right="0"/>
      </w:pPr>
      <w:r>
        <w:lastRenderedPageBreak/>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Default="00407076">
      <w:pPr>
        <w:ind w:left="-5" w:right="0"/>
      </w:pPr>
      <w:r>
        <w:t xml:space="preserve">Il trattamento sarà eseguito sotto la responsabilità diretta dei seguenti soggetti, a ciò appositamente designati a mente dell’art. 2 </w:t>
      </w:r>
      <w:proofErr w:type="spellStart"/>
      <w:r>
        <w:t>quatordecies</w:t>
      </w:r>
      <w:proofErr w:type="spellEnd"/>
      <w:r>
        <w:t xml:space="preserve">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pPr>
        <w:ind w:left="-5" w:right="0"/>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t>deidentificati</w:t>
      </w:r>
      <w:proofErr w:type="spellEnd"/>
      <w:r>
        <w:t xml:space="preserve">,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pPr>
        <w:ind w:left="-5" w:right="0"/>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226EDE36" w:rsidR="00AA6CE8" w:rsidRDefault="00407076">
      <w:pPr>
        <w:ind w:left="-5" w:right="0"/>
      </w:pPr>
      <w: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9" w:history="1">
        <w:r w:rsidR="00701C66" w:rsidRPr="00691F8F">
          <w:rPr>
            <w:rStyle w:val="Collegamentoipertestuale"/>
          </w:rPr>
          <w:t>tecnicainfrastrutture@comune.palermo.it</w:t>
        </w:r>
      </w:hyperlink>
      <w:r w:rsidR="00701C66">
        <w:t xml:space="preserve"> </w:t>
      </w:r>
      <w:r>
        <w:t xml:space="preserve">oppure scrivendo al responsabile per la protezione dei dati </w:t>
      </w:r>
      <w:r w:rsidRPr="00701C66">
        <w:rPr>
          <w:rStyle w:val="Collegamentoipertestuale"/>
        </w:rPr>
        <w:t>rpd@comune.palermo.it.</w:t>
      </w:r>
    </w:p>
    <w:p w14:paraId="08172AB9" w14:textId="3D310158" w:rsidR="00AA6CE8" w:rsidRDefault="00407076">
      <w:pPr>
        <w:ind w:left="-5" w:right="0"/>
      </w:pPr>
      <w:r>
        <w:t xml:space="preserve">Vi viene inoltre garantito il diritto di rivolgersi all'autorità per la protezione dei dati competente in caso di trattamento illecito dei Vostri dati. </w:t>
      </w:r>
    </w:p>
    <w:p w14:paraId="2A182B07" w14:textId="4E357F59" w:rsidR="0089469E" w:rsidRDefault="0089469E">
      <w:pPr>
        <w:ind w:left="-5" w:right="0"/>
      </w:pPr>
      <w:r>
        <w:t xml:space="preserve">Il Legale rappresentante dell’Impresa </w:t>
      </w:r>
    </w:p>
    <w:p w14:paraId="6450D44E" w14:textId="77777777" w:rsidR="00407FD9" w:rsidRDefault="00407FD9">
      <w:pPr>
        <w:ind w:left="-5" w:right="0"/>
      </w:pPr>
      <w:r>
        <w:t xml:space="preserve">Data </w:t>
      </w:r>
    </w:p>
    <w:p w14:paraId="7BCEB293" w14:textId="54EABF42" w:rsidR="00AA6CE8" w:rsidRDefault="0089469E" w:rsidP="00407FD9">
      <w:pPr>
        <w:ind w:left="-5" w:right="0"/>
        <w:jc w:val="right"/>
      </w:pPr>
      <w:r>
        <w:t>Firma</w:t>
      </w:r>
      <w:r w:rsidR="00407FD9">
        <w:t xml:space="preserve"> digitale</w:t>
      </w:r>
      <w:r w:rsidR="00407076">
        <w:rPr>
          <w:sz w:val="22"/>
        </w:rPr>
        <w:t xml:space="preserve"> </w:t>
      </w:r>
    </w:p>
    <w:sectPr w:rsidR="00AA6CE8">
      <w:headerReference w:type="default" r:id="rId10"/>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C96BA" w14:textId="77777777" w:rsidR="0095296B" w:rsidRDefault="0095296B" w:rsidP="006576E7">
      <w:pPr>
        <w:spacing w:after="0" w:line="240" w:lineRule="auto"/>
      </w:pPr>
      <w:r>
        <w:separator/>
      </w:r>
    </w:p>
  </w:endnote>
  <w:endnote w:type="continuationSeparator" w:id="0">
    <w:p w14:paraId="4948B32E" w14:textId="77777777" w:rsidR="0095296B" w:rsidRDefault="0095296B"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3FC50" w14:textId="77777777" w:rsidR="0095296B" w:rsidRDefault="0095296B" w:rsidP="006576E7">
      <w:pPr>
        <w:spacing w:after="0" w:line="240" w:lineRule="auto"/>
      </w:pPr>
      <w:r>
        <w:separator/>
      </w:r>
    </w:p>
  </w:footnote>
  <w:footnote w:type="continuationSeparator" w:id="0">
    <w:p w14:paraId="01BEE545" w14:textId="77777777" w:rsidR="0095296B" w:rsidRDefault="0095296B"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D76EE"/>
    <w:rsid w:val="0021545B"/>
    <w:rsid w:val="00224FC5"/>
    <w:rsid w:val="00255305"/>
    <w:rsid w:val="002645B9"/>
    <w:rsid w:val="002E39B3"/>
    <w:rsid w:val="003249D8"/>
    <w:rsid w:val="00345658"/>
    <w:rsid w:val="003571EE"/>
    <w:rsid w:val="003A7D19"/>
    <w:rsid w:val="003F7238"/>
    <w:rsid w:val="00407076"/>
    <w:rsid w:val="00407FD9"/>
    <w:rsid w:val="0045313C"/>
    <w:rsid w:val="004C682A"/>
    <w:rsid w:val="004D7D22"/>
    <w:rsid w:val="004F3656"/>
    <w:rsid w:val="004F3C8E"/>
    <w:rsid w:val="00506829"/>
    <w:rsid w:val="005B2DD0"/>
    <w:rsid w:val="00603E1C"/>
    <w:rsid w:val="006576E7"/>
    <w:rsid w:val="00660278"/>
    <w:rsid w:val="00687672"/>
    <w:rsid w:val="006B1DB5"/>
    <w:rsid w:val="006F0C22"/>
    <w:rsid w:val="00701B94"/>
    <w:rsid w:val="00701C66"/>
    <w:rsid w:val="0070297D"/>
    <w:rsid w:val="007A5DC4"/>
    <w:rsid w:val="00801297"/>
    <w:rsid w:val="008240BE"/>
    <w:rsid w:val="0082491D"/>
    <w:rsid w:val="00836F4B"/>
    <w:rsid w:val="008842E1"/>
    <w:rsid w:val="0089469E"/>
    <w:rsid w:val="0095296B"/>
    <w:rsid w:val="009B2E9A"/>
    <w:rsid w:val="009D3FF5"/>
    <w:rsid w:val="00A625F5"/>
    <w:rsid w:val="00AA6CE8"/>
    <w:rsid w:val="00B178A7"/>
    <w:rsid w:val="00B36DD4"/>
    <w:rsid w:val="00B61790"/>
    <w:rsid w:val="00B97CC7"/>
    <w:rsid w:val="00BD2174"/>
    <w:rsid w:val="00BF39E9"/>
    <w:rsid w:val="00C8648F"/>
    <w:rsid w:val="00D21A49"/>
    <w:rsid w:val="00DD476C"/>
    <w:rsid w:val="00E01CF2"/>
    <w:rsid w:val="00E033C8"/>
    <w:rsid w:val="00E16994"/>
    <w:rsid w:val="00EE71F0"/>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 w:type="character" w:styleId="Collegamentoipertestuale">
    <w:name w:val="Hyperlink"/>
    <w:basedOn w:val="Carpredefinitoparagrafo"/>
    <w:uiPriority w:val="99"/>
    <w:unhideWhenUsed/>
    <w:rsid w:val="002E39B3"/>
    <w:rPr>
      <w:color w:val="0563C1" w:themeColor="hyperlink"/>
      <w:u w:val="single"/>
    </w:rPr>
  </w:style>
  <w:style w:type="character" w:styleId="Menzionenonrisolta">
    <w:name w:val="Unresolved Mention"/>
    <w:basedOn w:val="Carpredefinitoparagrafo"/>
    <w:uiPriority w:val="99"/>
    <w:semiHidden/>
    <w:unhideWhenUsed/>
    <w:rsid w:val="00701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ecnicainfrastrutture@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1046</Words>
  <Characters>5968</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Alessia Scalia</cp:lastModifiedBy>
  <cp:revision>4</cp:revision>
  <cp:lastPrinted>2024-04-09T14:14:00Z</cp:lastPrinted>
  <dcterms:created xsi:type="dcterms:W3CDTF">2026-01-13T07:28:00Z</dcterms:created>
  <dcterms:modified xsi:type="dcterms:W3CDTF">2026-04-09T07:05:00Z</dcterms:modified>
</cp:coreProperties>
</file>