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A507C" w14:textId="61B13F0F" w:rsidR="00093E20" w:rsidRPr="005841D3" w:rsidRDefault="00F63DE9" w:rsidP="00093E20">
      <w:pPr>
        <w:spacing w:before="120" w:line="480" w:lineRule="exact"/>
        <w:ind w:hanging="40"/>
        <w:jc w:val="center"/>
        <w:rPr>
          <w:rFonts w:asciiTheme="majorHAnsi" w:hAnsiTheme="majorHAnsi" w:cstheme="majorHAnsi"/>
          <w:b/>
          <w:spacing w:val="70"/>
          <w:sz w:val="24"/>
          <w:szCs w:val="24"/>
        </w:rPr>
      </w:pPr>
      <w:r>
        <w:rPr>
          <w:rFonts w:asciiTheme="majorHAnsi" w:hAnsiTheme="majorHAnsi" w:cstheme="majorHAnsi"/>
          <w:b/>
          <w:noProof/>
          <w:spacing w:val="70"/>
          <w:sz w:val="24"/>
          <w:szCs w:val="24"/>
        </w:rPr>
        <w:drawing>
          <wp:anchor distT="0" distB="0" distL="114300" distR="114300" simplePos="0" relativeHeight="251660288" behindDoc="0" locked="0" layoutInCell="1" allowOverlap="1" wp14:anchorId="09565BF9" wp14:editId="21CE4744">
            <wp:simplePos x="0" y="0"/>
            <wp:positionH relativeFrom="margin">
              <wp:align>right</wp:align>
            </wp:positionH>
            <wp:positionV relativeFrom="paragraph">
              <wp:posOffset>90170</wp:posOffset>
            </wp:positionV>
            <wp:extent cx="1543050" cy="952500"/>
            <wp:effectExtent l="0" t="0" r="0" b="0"/>
            <wp:wrapNone/>
            <wp:docPr id="122925688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0" cy="952500"/>
                    </a:xfrm>
                    <a:prstGeom prst="rect">
                      <a:avLst/>
                    </a:prstGeom>
                    <a:noFill/>
                  </pic:spPr>
                </pic:pic>
              </a:graphicData>
            </a:graphic>
            <wp14:sizeRelH relativeFrom="page">
              <wp14:pctWidth>0</wp14:pctWidth>
            </wp14:sizeRelH>
            <wp14:sizeRelV relativeFrom="page">
              <wp14:pctHeight>0</wp14:pctHeight>
            </wp14:sizeRelV>
          </wp:anchor>
        </w:drawing>
      </w:r>
      <w:r w:rsidR="00093E20" w:rsidRPr="005841D3">
        <w:rPr>
          <w:rFonts w:asciiTheme="majorHAnsi" w:hAnsiTheme="majorHAnsi" w:cstheme="majorHAnsi"/>
          <w:noProof/>
          <w:sz w:val="24"/>
          <w:szCs w:val="24"/>
        </w:rPr>
        <w:drawing>
          <wp:anchor distT="0" distB="0" distL="114300" distR="114300" simplePos="0" relativeHeight="251659264" behindDoc="1" locked="0" layoutInCell="1" allowOverlap="1" wp14:anchorId="0A6E78BF" wp14:editId="4B1AE6BE">
            <wp:simplePos x="0" y="0"/>
            <wp:positionH relativeFrom="column">
              <wp:posOffset>-101681</wp:posOffset>
            </wp:positionH>
            <wp:positionV relativeFrom="paragraph">
              <wp:posOffset>-3498</wp:posOffset>
            </wp:positionV>
            <wp:extent cx="1173600" cy="1047600"/>
            <wp:effectExtent l="0" t="0" r="7620" b="635"/>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73600" cy="1047600"/>
                    </a:xfrm>
                    <a:prstGeom prst="rect">
                      <a:avLst/>
                    </a:prstGeom>
                  </pic:spPr>
                </pic:pic>
              </a:graphicData>
            </a:graphic>
            <wp14:sizeRelH relativeFrom="margin">
              <wp14:pctWidth>0</wp14:pctWidth>
            </wp14:sizeRelH>
            <wp14:sizeRelV relativeFrom="margin">
              <wp14:pctHeight>0</wp14:pctHeight>
            </wp14:sizeRelV>
          </wp:anchor>
        </w:drawing>
      </w:r>
      <w:r w:rsidR="00093E20" w:rsidRPr="005841D3">
        <w:rPr>
          <w:rFonts w:asciiTheme="majorHAnsi" w:hAnsiTheme="majorHAnsi" w:cstheme="majorHAnsi"/>
          <w:b/>
          <w:spacing w:val="70"/>
          <w:sz w:val="24"/>
          <w:szCs w:val="24"/>
        </w:rPr>
        <w:t>COMUNE DI PALERMO</w:t>
      </w:r>
    </w:p>
    <w:p w14:paraId="42CBB682" w14:textId="4FA0661D" w:rsidR="00F5350A" w:rsidRDefault="00F5350A">
      <w:pPr>
        <w:tabs>
          <w:tab w:val="left" w:pos="3273"/>
        </w:tabs>
        <w:jc w:val="center"/>
      </w:pPr>
    </w:p>
    <w:p w14:paraId="1C256E1F" w14:textId="77777777" w:rsidR="00F5350A" w:rsidRDefault="00000000">
      <w:pPr>
        <w:jc w:val="center"/>
      </w:pPr>
      <w:r>
        <w:rPr>
          <w:b/>
        </w:rPr>
        <w:t>"CLAUSOLE DI AUTOTUTELA E PATTO DI INTEGRITA"</w:t>
      </w:r>
    </w:p>
    <w:p w14:paraId="62FE6D62" w14:textId="77777777" w:rsidR="00F5350A" w:rsidRDefault="00000000">
      <w:pPr>
        <w:jc w:val="center"/>
      </w:pPr>
      <w:r>
        <w:t>Tra il Comune di Palermo</w:t>
      </w:r>
    </w:p>
    <w:p w14:paraId="55B72570" w14:textId="77777777" w:rsidR="00F5350A" w:rsidRDefault="00000000">
      <w:pPr>
        <w:jc w:val="center"/>
        <w:rPr>
          <w:rFonts w:ascii="Arial" w:hAnsi="Arial" w:cs="Arial"/>
          <w:sz w:val="20"/>
          <w:szCs w:val="20"/>
        </w:rPr>
      </w:pPr>
      <w:r>
        <w:t>e</w:t>
      </w:r>
    </w:p>
    <w:p w14:paraId="628DFD62" w14:textId="06230369" w:rsidR="001A48A5" w:rsidRPr="00204101" w:rsidRDefault="00000000" w:rsidP="001A48A5">
      <w:pPr>
        <w:keepNext/>
        <w:pBdr>
          <w:top w:val="nil"/>
          <w:left w:val="nil"/>
          <w:bottom w:val="nil"/>
          <w:right w:val="nil"/>
          <w:between w:val="nil"/>
          <w:bar w:val="nil"/>
        </w:pBdr>
        <w:tabs>
          <w:tab w:val="left" w:pos="1135"/>
        </w:tabs>
        <w:jc w:val="both"/>
        <w:outlineLvl w:val="1"/>
        <w:rPr>
          <w:rFonts w:asciiTheme="minorHAnsi" w:eastAsiaTheme="minorHAnsi" w:hAnsiTheme="minorHAnsi" w:cstheme="minorHAnsi"/>
          <w:b/>
          <w:bCs/>
          <w:color w:val="2C363A"/>
          <w:sz w:val="24"/>
          <w:szCs w:val="24"/>
          <w:shd w:val="clear" w:color="auto" w:fill="FFFFFF"/>
        </w:rPr>
      </w:pPr>
      <w:bookmarkStart w:id="0" w:name="_heading=h.gjdgxs" w:colFirst="0" w:colLast="0"/>
      <w:bookmarkEnd w:id="0"/>
      <w:r>
        <w:rPr>
          <w:rFonts w:asciiTheme="minorHAnsi" w:hAnsiTheme="minorHAnsi" w:cstheme="minorHAnsi"/>
        </w:rPr>
        <w:t>il sottoscritto/a ……………………</w:t>
      </w:r>
      <w:proofErr w:type="gramStart"/>
      <w:r>
        <w:rPr>
          <w:rFonts w:asciiTheme="minorHAnsi" w:hAnsiTheme="minorHAnsi" w:cstheme="minorHAnsi"/>
        </w:rPr>
        <w:t>…….</w:t>
      </w:r>
      <w:proofErr w:type="gramEnd"/>
      <w:r>
        <w:rPr>
          <w:rFonts w:asciiTheme="minorHAnsi" w:hAnsiTheme="minorHAnsi" w:cstheme="minorHAnsi"/>
        </w:rPr>
        <w:t>…………………</w:t>
      </w:r>
      <w:proofErr w:type="gramStart"/>
      <w:r>
        <w:rPr>
          <w:rFonts w:asciiTheme="minorHAnsi" w:hAnsiTheme="minorHAnsi" w:cstheme="minorHAnsi"/>
        </w:rPr>
        <w:t>…….</w:t>
      </w:r>
      <w:proofErr w:type="gramEnd"/>
      <w:r>
        <w:rPr>
          <w:rFonts w:asciiTheme="minorHAnsi" w:hAnsiTheme="minorHAnsi" w:cstheme="minorHAnsi"/>
        </w:rPr>
        <w:t>. nato a…………</w:t>
      </w:r>
      <w:proofErr w:type="gramStart"/>
      <w:r>
        <w:rPr>
          <w:rFonts w:asciiTheme="minorHAnsi" w:hAnsiTheme="minorHAnsi" w:cstheme="minorHAnsi"/>
        </w:rPr>
        <w:t>…….</w:t>
      </w:r>
      <w:proofErr w:type="gramEnd"/>
      <w:r>
        <w:rPr>
          <w:rFonts w:asciiTheme="minorHAnsi" w:hAnsiTheme="minorHAnsi" w:cstheme="minorHAnsi"/>
        </w:rPr>
        <w:t>.……………il ……</w:t>
      </w:r>
      <w:proofErr w:type="gramStart"/>
      <w:r>
        <w:rPr>
          <w:rFonts w:asciiTheme="minorHAnsi" w:hAnsiTheme="minorHAnsi" w:cstheme="minorHAnsi"/>
        </w:rPr>
        <w:t>…….</w:t>
      </w:r>
      <w:proofErr w:type="gramEnd"/>
      <w:r>
        <w:rPr>
          <w:rFonts w:asciiTheme="minorHAnsi" w:hAnsiTheme="minorHAnsi" w:cstheme="minorHAnsi"/>
        </w:rPr>
        <w:t>.…</w:t>
      </w:r>
      <w:proofErr w:type="gramStart"/>
      <w:r>
        <w:rPr>
          <w:rFonts w:asciiTheme="minorHAnsi" w:hAnsiTheme="minorHAnsi" w:cstheme="minorHAnsi"/>
        </w:rPr>
        <w:t>…….</w:t>
      </w:r>
      <w:proofErr w:type="gramEnd"/>
      <w:r>
        <w:rPr>
          <w:rFonts w:asciiTheme="minorHAnsi" w:hAnsiTheme="minorHAnsi" w:cstheme="minorHAnsi"/>
        </w:rPr>
        <w:t>. e residente a …………………</w:t>
      </w:r>
      <w:proofErr w:type="gramStart"/>
      <w:r>
        <w:rPr>
          <w:rFonts w:asciiTheme="minorHAnsi" w:hAnsiTheme="minorHAnsi" w:cstheme="minorHAnsi"/>
        </w:rPr>
        <w:t>……..….</w:t>
      </w:r>
      <w:proofErr w:type="gramEnd"/>
      <w:r>
        <w:rPr>
          <w:rFonts w:asciiTheme="minorHAnsi" w:hAnsiTheme="minorHAnsi" w:cstheme="minorHAnsi"/>
        </w:rPr>
        <w:t>.via……………………</w:t>
      </w:r>
      <w:proofErr w:type="gramStart"/>
      <w:r>
        <w:rPr>
          <w:rFonts w:asciiTheme="minorHAnsi" w:hAnsiTheme="minorHAnsi" w:cstheme="minorHAnsi"/>
        </w:rPr>
        <w:t>…….…….</w:t>
      </w:r>
      <w:proofErr w:type="gramEnd"/>
      <w:r>
        <w:rPr>
          <w:rFonts w:asciiTheme="minorHAnsi" w:hAnsiTheme="minorHAnsi" w:cstheme="minorHAnsi"/>
        </w:rPr>
        <w:t>.</w:t>
      </w:r>
      <w:proofErr w:type="gramStart"/>
      <w:r>
        <w:rPr>
          <w:rFonts w:asciiTheme="minorHAnsi" w:hAnsiTheme="minorHAnsi" w:cstheme="minorHAnsi"/>
        </w:rPr>
        <w:t>…….</w:t>
      </w:r>
      <w:proofErr w:type="gramEnd"/>
      <w:r>
        <w:rPr>
          <w:rFonts w:asciiTheme="minorHAnsi" w:hAnsiTheme="minorHAnsi" w:cstheme="minorHAnsi"/>
        </w:rPr>
        <w:t>nella qualità di</w:t>
      </w:r>
      <w:proofErr w:type="gramStart"/>
      <w:r>
        <w:rPr>
          <w:rFonts w:asciiTheme="minorHAnsi" w:hAnsiTheme="minorHAnsi" w:cstheme="minorHAnsi"/>
        </w:rPr>
        <w:t xml:space="preserve"> ….</w:t>
      </w:r>
      <w:proofErr w:type="gramEnd"/>
      <w:r>
        <w:rPr>
          <w:rFonts w:asciiTheme="minorHAnsi" w:hAnsiTheme="minorHAnsi" w:cstheme="minorHAnsi"/>
        </w:rPr>
        <w:t>.…</w:t>
      </w:r>
      <w:proofErr w:type="gramStart"/>
      <w:r>
        <w:rPr>
          <w:rFonts w:asciiTheme="minorHAnsi" w:hAnsiTheme="minorHAnsi" w:cstheme="minorHAnsi"/>
        </w:rPr>
        <w:t>…….</w:t>
      </w:r>
      <w:proofErr w:type="gramEnd"/>
      <w:r>
        <w:rPr>
          <w:rFonts w:asciiTheme="minorHAnsi" w:hAnsiTheme="minorHAnsi" w:cstheme="minorHAnsi"/>
        </w:rPr>
        <w:t>.……………</w:t>
      </w:r>
      <w:proofErr w:type="gramStart"/>
      <w:r>
        <w:rPr>
          <w:rFonts w:asciiTheme="minorHAnsi" w:hAnsiTheme="minorHAnsi" w:cstheme="minorHAnsi"/>
        </w:rPr>
        <w:t>…….</w:t>
      </w:r>
      <w:proofErr w:type="gramEnd"/>
      <w:r>
        <w:rPr>
          <w:rFonts w:asciiTheme="minorHAnsi" w:hAnsiTheme="minorHAnsi" w:cstheme="minorHAnsi"/>
        </w:rPr>
        <w:t>.……………. dell'Impresa …………………………………………</w:t>
      </w:r>
      <w:proofErr w:type="gramStart"/>
      <w:r>
        <w:rPr>
          <w:rFonts w:asciiTheme="minorHAnsi" w:hAnsiTheme="minorHAnsi" w:cstheme="minorHAnsi"/>
        </w:rPr>
        <w:t>…….</w:t>
      </w:r>
      <w:proofErr w:type="gramEnd"/>
      <w:r>
        <w:rPr>
          <w:rFonts w:asciiTheme="minorHAnsi" w:hAnsiTheme="minorHAnsi" w:cstheme="minorHAnsi"/>
        </w:rPr>
        <w:t>iscritta nel registro delle imprese tenuto presso la Camera di Commercio Industria Artigianato ed Agricoltura di ………………</w:t>
      </w:r>
      <w:proofErr w:type="gramStart"/>
      <w:r>
        <w:rPr>
          <w:rFonts w:asciiTheme="minorHAnsi" w:hAnsiTheme="minorHAnsi" w:cstheme="minorHAnsi"/>
        </w:rPr>
        <w:t>…….</w:t>
      </w:r>
      <w:proofErr w:type="gramEnd"/>
      <w:r>
        <w:rPr>
          <w:rFonts w:asciiTheme="minorHAnsi" w:hAnsiTheme="minorHAnsi" w:cstheme="minorHAnsi"/>
        </w:rPr>
        <w:t xml:space="preserve">. partecipante alla procedura </w:t>
      </w:r>
      <w:r w:rsidR="001A48A5">
        <w:rPr>
          <w:rFonts w:asciiTheme="minorHAnsi" w:hAnsiTheme="minorHAnsi" w:cstheme="minorHAnsi"/>
        </w:rPr>
        <w:t xml:space="preserve">di </w:t>
      </w:r>
      <w:r w:rsidR="001A48A5" w:rsidRPr="00204101">
        <w:rPr>
          <w:rFonts w:asciiTheme="minorHAnsi" w:hAnsiTheme="minorHAnsi" w:cstheme="minorHAnsi"/>
          <w:b/>
          <w:bCs/>
          <w:color w:val="2C363A"/>
          <w:sz w:val="24"/>
          <w:szCs w:val="24"/>
          <w:shd w:val="clear" w:color="auto" w:fill="FFFFFF"/>
        </w:rPr>
        <w:t>a</w:t>
      </w:r>
      <w:r w:rsidR="001A48A5" w:rsidRPr="00204101">
        <w:rPr>
          <w:rFonts w:asciiTheme="minorHAnsi" w:hAnsiTheme="minorHAnsi" w:cstheme="minorHAnsi"/>
          <w:b/>
          <w:bCs/>
          <w:color w:val="2C363A"/>
          <w:sz w:val="24"/>
          <w:szCs w:val="24"/>
          <w:shd w:val="clear" w:color="auto" w:fill="FFFFFF"/>
        </w:rPr>
        <w:t>ffidamento diretto ai sensi dell’art. 50, comma 1 lett. b), del codice dei contratti Decreto L.gs 36/2023, per la fornitura del servizio di Promozione della ciclabilità e monitoraggio benefici ambientali nell’ambito della ciclovia attrezzata “Villafranca -Praga -Lazio-Giusti”.</w:t>
      </w:r>
      <w:r w:rsidR="001A48A5" w:rsidRPr="00204101">
        <w:rPr>
          <w:rFonts w:asciiTheme="minorHAnsi" w:eastAsiaTheme="minorHAnsi" w:hAnsiTheme="minorHAnsi" w:cstheme="minorHAnsi"/>
          <w:b/>
          <w:bCs/>
          <w:color w:val="2C363A"/>
          <w:sz w:val="24"/>
          <w:szCs w:val="24"/>
          <w:shd w:val="clear" w:color="auto" w:fill="FFFFFF"/>
        </w:rPr>
        <w:t xml:space="preserve"> </w:t>
      </w:r>
      <w:r w:rsidR="001A48A5" w:rsidRPr="00204101">
        <w:rPr>
          <w:rFonts w:asciiTheme="minorHAnsi" w:eastAsiaTheme="minorHAnsi" w:hAnsiTheme="minorHAnsi" w:cstheme="minorHAnsi"/>
          <w:b/>
          <w:bCs/>
          <w:color w:val="2C363A"/>
          <w:sz w:val="24"/>
          <w:szCs w:val="24"/>
          <w:shd w:val="clear" w:color="auto" w:fill="FFFFFF"/>
        </w:rPr>
        <w:t xml:space="preserve">CUP: </w:t>
      </w:r>
      <w:r w:rsidR="001A48A5" w:rsidRPr="00204101">
        <w:rPr>
          <w:rFonts w:asciiTheme="minorHAnsi" w:hAnsiTheme="minorHAnsi" w:cstheme="minorHAnsi"/>
          <w:b/>
          <w:bCs/>
          <w:color w:val="2C363A"/>
          <w:sz w:val="24"/>
          <w:szCs w:val="24"/>
          <w:shd w:val="clear" w:color="auto" w:fill="FFFFFF"/>
        </w:rPr>
        <w:t>D70A21000000001</w:t>
      </w:r>
    </w:p>
    <w:p w14:paraId="795B9038" w14:textId="731AB490" w:rsidR="00F5350A" w:rsidRDefault="00000000" w:rsidP="001A48A5">
      <w:pPr>
        <w:keepNext/>
        <w:pBdr>
          <w:top w:val="nil"/>
          <w:left w:val="nil"/>
          <w:bottom w:val="nil"/>
          <w:right w:val="nil"/>
          <w:between w:val="nil"/>
          <w:bar w:val="nil"/>
        </w:pBdr>
        <w:tabs>
          <w:tab w:val="left" w:pos="1135"/>
        </w:tabs>
        <w:jc w:val="both"/>
        <w:outlineLvl w:val="1"/>
        <w:rPr>
          <w:rFonts w:ascii="Arial" w:eastAsia="Times New Roman" w:hAnsi="Arial" w:cs="Arial"/>
          <w:bCs/>
          <w:color w:val="FF0000"/>
          <w:sz w:val="20"/>
          <w:szCs w:val="20"/>
        </w:rPr>
      </w:pPr>
      <w:r>
        <w:rPr>
          <w:rFonts w:ascii="Arial" w:hAnsi="Arial" w:cs="Arial"/>
          <w:sz w:val="20"/>
          <w:szCs w:val="20"/>
        </w:rPr>
        <w:t>In forza d</w:t>
      </w:r>
      <w:r>
        <w:rPr>
          <w:rFonts w:asciiTheme="minorHAnsi" w:hAnsiTheme="minorHAnsi" w:cstheme="minorHAnsi"/>
        </w:rPr>
        <w:t xml:space="preserve">el presente Accordo che si intende sottoscritto dal Sindaco, il Comune di Palermo e la sottoscritta impresa assumono reciprocamente formale obbligazione di conformare i propri comportamenti ai principi di lealtà, trasparenza e correttezza nonché l’espresso impegno anti-corruzione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contratto. </w:t>
      </w:r>
    </w:p>
    <w:p w14:paraId="48B8B7FE" w14:textId="77777777" w:rsidR="00F5350A" w:rsidRDefault="00000000">
      <w:pPr>
        <w:jc w:val="both"/>
        <w:rPr>
          <w:rFonts w:asciiTheme="minorHAnsi" w:hAnsiTheme="minorHAnsi" w:cstheme="minorHAnsi"/>
        </w:rPr>
      </w:pPr>
      <w:r>
        <w:rPr>
          <w:rFonts w:asciiTheme="minorHAnsi" w:hAnsiTheme="minorHAnsi" w:cstheme="minorHAnsi"/>
        </w:rPr>
        <w:t xml:space="preserve">2. 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 </w:t>
      </w:r>
    </w:p>
    <w:p w14:paraId="71776AA8" w14:textId="77777777" w:rsidR="00F5350A" w:rsidRDefault="00000000">
      <w:pPr>
        <w:jc w:val="both"/>
      </w:pPr>
      <w:r>
        <w:rPr>
          <w:rFonts w:asciiTheme="minorHAnsi" w:hAnsiTheme="minorHAnsi" w:cstheme="minorHAnsi"/>
        </w:rPr>
        <w:t>3. Il Comune di Palermo, si impegna a rendere pubblici i dati più rilevanti riguardanti la procedura in oggetto:</w:t>
      </w:r>
      <w:r>
        <w:t xml:space="preserve"> l’elenco dei concorrenti ed i relativi prezzi quotati, l’elenco delle offerte respinte con la motivazione dell’esclusione e le ragioni specifiche per l’assegnazione del contratto al vincitore con relativa attestazione del rispetto dei criteri di valutazione indicati nel capitolato di gara o nel bando. Si impegna, altresì,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 </w:t>
      </w:r>
    </w:p>
    <w:p w14:paraId="7B770C2B" w14:textId="7F6CACC9" w:rsidR="00F5350A" w:rsidRDefault="00093E20">
      <w:pPr>
        <w:jc w:val="both"/>
      </w:pPr>
      <w:r>
        <w:t xml:space="preserve">4. Il sottoscritto operatore economico offerente dichiara espressamente e in modo solenne: </w:t>
      </w:r>
    </w:p>
    <w:p w14:paraId="211AC7D5" w14:textId="77777777" w:rsidR="00F5350A" w:rsidRDefault="00000000">
      <w:pPr>
        <w:jc w:val="both"/>
      </w:pPr>
      <w:r>
        <w:t xml:space="preserve">- di non trovarsi, rispetto ad altro partecipante alla procedura di gara, in nessuna situazione di controllo di cui all’art. 2359 del codice civile o in qualsiasi relazione, anche di fatto, che abbia influito sulla presentazione della relativa offerta e comunque di poter dimostrare che l’eventuale situazione di controllo o relazione, regolarmente dichiarate, non abbiano influito sulla stessa; </w:t>
      </w:r>
    </w:p>
    <w:p w14:paraId="1B70F3BF" w14:textId="77777777" w:rsidR="00F5350A" w:rsidRDefault="00000000">
      <w:pPr>
        <w:jc w:val="both"/>
      </w:pPr>
      <w:r>
        <w:t xml:space="preserve">- che non subappalterà lavorazioni di alcun tipo ad altre imprese partecipanti alla gara – in forma singola o associata- ed è consapevole che, in caso contrario, tali subappalti non saranno autorizzati; </w:t>
      </w:r>
    </w:p>
    <w:p w14:paraId="5743B729" w14:textId="77777777" w:rsidR="00F5350A" w:rsidRDefault="00000000">
      <w:pPr>
        <w:jc w:val="both"/>
      </w:pPr>
      <w:r>
        <w:lastRenderedPageBreak/>
        <w:t xml:space="preserve">- quale condizione rilevante per la partecipazione alla gara, che la propria offerta è improntata 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 </w:t>
      </w:r>
    </w:p>
    <w:p w14:paraId="5BD67264" w14:textId="79D70067" w:rsidR="00F5350A" w:rsidRDefault="00093E20">
      <w:pPr>
        <w:jc w:val="both"/>
      </w:pPr>
      <w:r>
        <w:t xml:space="preserve">5. Il sottoscritto operatore economico concorrente, anche nel caso di aggiudicazione, dichiara espressamente e in modo solenne: </w:t>
      </w:r>
    </w:p>
    <w:p w14:paraId="4CEF3FA4" w14:textId="77777777" w:rsidR="00F5350A" w:rsidRDefault="00000000">
      <w:pPr>
        <w:jc w:val="both"/>
      </w:pPr>
      <w:r>
        <w:t xml:space="preserve">- di obbligarsi a segnalare al Comune di Palermo qualsiasi tentativo di turbativa, irregolarità o distorsione nelle fasi di svolgimento della gara e/o durante l’esecuzione del contratto, da parte di ogni interessato o addetto o di chiunque possa influenzare le decisioni relative alla gara in argomento. </w:t>
      </w:r>
    </w:p>
    <w:p w14:paraId="11696434" w14:textId="77777777" w:rsidR="00F5350A" w:rsidRDefault="00000000">
      <w:pPr>
        <w:jc w:val="both"/>
      </w:pPr>
      <w:r>
        <w:t xml:space="preserve">- di obbligarsi 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w:t>
      </w:r>
    </w:p>
    <w:p w14:paraId="1335C867" w14:textId="77777777" w:rsidR="00F5350A" w:rsidRDefault="00000000">
      <w:pPr>
        <w:jc w:val="both"/>
      </w:pPr>
      <w:r>
        <w:t xml:space="preserve">- di obbligarsi a inserire identiche clausole nei contratti di subappalto, nolo, cottimo, etc., ed è consapevole che, in caso contrario, le eventuali autorizzazioni non saranno concesse; </w:t>
      </w:r>
    </w:p>
    <w:p w14:paraId="5018FB5D" w14:textId="6A411808" w:rsidR="00F5350A" w:rsidRDefault="00093E20" w:rsidP="00093E20">
      <w:pPr>
        <w:jc w:val="both"/>
      </w:pPr>
      <w:r>
        <w:t xml:space="preserve">6. Nessuna sanzione potrà essere comminata all’operatore economico che segnali, sulla base di prove documentali, comportamenti censurabili di soggetti dell’Amministrazione.  </w:t>
      </w:r>
    </w:p>
    <w:p w14:paraId="6237B7BB" w14:textId="2F2F27AA" w:rsidR="00093E20" w:rsidRDefault="00093E20" w:rsidP="00093E20">
      <w:pPr>
        <w:spacing w:after="0"/>
        <w:jc w:val="both"/>
      </w:pPr>
      <w:r>
        <w:t>7.Le clausole del presente Accordo, con le relative sanzioni, potranno essere fatte valere sino alla</w:t>
      </w:r>
    </w:p>
    <w:p w14:paraId="0E906305" w14:textId="77777777" w:rsidR="00093E20" w:rsidRDefault="00093E20" w:rsidP="00093E20">
      <w:pPr>
        <w:jc w:val="both"/>
      </w:pPr>
      <w:r>
        <w:t>completa esecuzione del contratto assegnato a seguito della procedura in argomento.</w:t>
      </w:r>
    </w:p>
    <w:p w14:paraId="54336160" w14:textId="77777777" w:rsidR="00093E20" w:rsidRDefault="00093E20" w:rsidP="00093E20">
      <w:pPr>
        <w:spacing w:after="0"/>
        <w:jc w:val="both"/>
      </w:pPr>
      <w:r>
        <w:t>8. Ogni controversia inerente alla interpretazione ed all'esecuzione del presente Accordo fra il</w:t>
      </w:r>
    </w:p>
    <w:p w14:paraId="522B804F" w14:textId="77777777" w:rsidR="00093E20" w:rsidRDefault="00093E20" w:rsidP="00093E20">
      <w:pPr>
        <w:jc w:val="both"/>
      </w:pPr>
      <w:r>
        <w:t>Comune di Palermo e i concorrenti di questa gara sarà devoluta al giudice ordinario.</w:t>
      </w:r>
    </w:p>
    <w:p w14:paraId="69E627C5" w14:textId="77777777" w:rsidR="00093E20" w:rsidRDefault="00093E20" w:rsidP="00093E20">
      <w:pPr>
        <w:spacing w:after="0"/>
        <w:jc w:val="both"/>
      </w:pPr>
      <w:r>
        <w:t>9. Presso l’Avvocatura Comunale verrà istituito un apposito ufficio con la funzione di esaminare</w:t>
      </w:r>
    </w:p>
    <w:p w14:paraId="3D909EF0" w14:textId="77777777" w:rsidR="00093E20" w:rsidRDefault="00093E20" w:rsidP="00093E20">
      <w:pPr>
        <w:spacing w:after="0"/>
        <w:jc w:val="both"/>
      </w:pPr>
      <w:r>
        <w:t>ciascun caso segnalato di corruzione e/o concussione, procedendo alla dovuta comunicazione della</w:t>
      </w:r>
    </w:p>
    <w:p w14:paraId="702E2604" w14:textId="77777777" w:rsidR="00093E20" w:rsidRDefault="00093E20" w:rsidP="00093E20">
      <w:pPr>
        <w:jc w:val="both"/>
      </w:pPr>
      <w:r>
        <w:t>notizia di reato alle competenti Autorità.</w:t>
      </w:r>
    </w:p>
    <w:p w14:paraId="696FFB78" w14:textId="26D13A8B" w:rsidR="00F5350A" w:rsidRDefault="00000000" w:rsidP="00093E20">
      <w:pPr>
        <w:jc w:val="both"/>
      </w:pPr>
      <w:r>
        <w:t xml:space="preserve">10. La sottoscritta impresa si impegna al rigoroso rispetto delle disposizioni vigenti in materia di obblighi sociali e di sicurezza del lavoro, pena la risoluzione del contratto, la revoca dell’autorizzazione o della concessione o la decadenza del beneficio. </w:t>
      </w:r>
    </w:p>
    <w:p w14:paraId="080F1EE3" w14:textId="77777777" w:rsidR="00F5350A" w:rsidRDefault="00000000">
      <w:pPr>
        <w:jc w:val="both"/>
      </w:pPr>
      <w:r>
        <w:t xml:space="preserve">11. La sottoscritta impresa dichiara, altresì, espressamente di essere consapevole che le superiori obbligazioni e dichiarazioni sono condizioni rilevanti per la partecipazione alla gara sicché prende nota e accetta che nel caso di mancato rispetto degli impegni anti-corruzione assunti con il presente Accordo, o qualora la Stazione Appaltante, attraverso indizi gravi, precisi e concordanti accerti, nel corso del procedimento di gara, una qualsiasi situazione di collegamento non dichiarata o che, se pur dichiarata, abbia comunque influito sulla formulazione dell’offerta, saranno applicate le seguenti sanzioni: </w:t>
      </w:r>
    </w:p>
    <w:p w14:paraId="47209A58" w14:textId="77777777" w:rsidR="00F5350A" w:rsidRDefault="00000000" w:rsidP="00093E20">
      <w:pPr>
        <w:spacing w:after="0" w:line="240" w:lineRule="auto"/>
        <w:jc w:val="both"/>
      </w:pPr>
      <w:r>
        <w:t xml:space="preserve">- esclusione dalla gara o risoluzione del contratto; </w:t>
      </w:r>
    </w:p>
    <w:p w14:paraId="48CDFE6E" w14:textId="77777777" w:rsidR="00F5350A" w:rsidRDefault="00000000" w:rsidP="00093E20">
      <w:pPr>
        <w:spacing w:after="0" w:line="240" w:lineRule="auto"/>
        <w:jc w:val="both"/>
      </w:pPr>
      <w:r>
        <w:t xml:space="preserve">- escussione della cauzione provvisoria o della cauzione definitiva; </w:t>
      </w:r>
    </w:p>
    <w:p w14:paraId="21A6A159" w14:textId="77777777" w:rsidR="00F5350A" w:rsidRDefault="00000000" w:rsidP="00093E20">
      <w:pPr>
        <w:spacing w:after="0" w:line="240" w:lineRule="auto"/>
        <w:jc w:val="both"/>
      </w:pPr>
      <w:r>
        <w:t xml:space="preserve">- responsabilità per danno arrecato al Comune di Palermo nella misura dell’8% del valore del contratto, impregiudicata la prova dell’esistenza di un danno maggiore; </w:t>
      </w:r>
    </w:p>
    <w:p w14:paraId="10888F94" w14:textId="77777777" w:rsidR="00F5350A" w:rsidRDefault="00000000" w:rsidP="00093E20">
      <w:pPr>
        <w:spacing w:after="0" w:line="240" w:lineRule="auto"/>
        <w:jc w:val="both"/>
      </w:pPr>
      <w:r>
        <w:t xml:space="preserve">- responsabilità per danno arrecato agli altri concorrenti della gara nella misura dell’1% del valore del contratto per ogni partecipante, sempre impregiudicata la prova predetta; </w:t>
      </w:r>
    </w:p>
    <w:p w14:paraId="61F8D5BD" w14:textId="77777777" w:rsidR="00F5350A" w:rsidRDefault="00000000" w:rsidP="00093E20">
      <w:pPr>
        <w:spacing w:after="0" w:line="240" w:lineRule="auto"/>
        <w:jc w:val="both"/>
      </w:pPr>
      <w:r>
        <w:lastRenderedPageBreak/>
        <w:t xml:space="preserve">- esclusione del concorrente dalle gare indette dal Comune di Palermo per 5 anni nonché applicazione del divieto di partecipazione per 1(uno) anno alle gare d’appalto bandite in ambito regionale; </w:t>
      </w:r>
    </w:p>
    <w:p w14:paraId="222C9D9C" w14:textId="3F513E46" w:rsidR="00F5350A" w:rsidRDefault="00000000">
      <w:pPr>
        <w:jc w:val="both"/>
      </w:pPr>
      <w:r>
        <w:t xml:space="preserve">- oltre ai casi in cui </w:t>
      </w:r>
      <w:proofErr w:type="spellStart"/>
      <w:r w:rsidRPr="00FE2D49">
        <w:rPr>
          <w:i/>
          <w:iCs/>
        </w:rPr>
        <w:t>ope</w:t>
      </w:r>
      <w:proofErr w:type="spellEnd"/>
      <w:r w:rsidRPr="00FE2D49">
        <w:rPr>
          <w:i/>
          <w:iCs/>
        </w:rPr>
        <w:t xml:space="preserve"> legis</w:t>
      </w:r>
      <w:r>
        <w:t xml:space="preserve"> è previsto lo scioglimento del contratto d’appalto, la stazione appaltante recederà, in qualsiasi tempo, dal contratto, revocherà la concessione o l’autorizzazione al sub- contratto, cottimo, nolo o fornitura al verificarsi dei presupposti stabiliti dall’art. 11 comma 3 del DPR 3 giugno 1998, n. 252</w:t>
      </w:r>
      <w:r w:rsidR="00093E20">
        <w:t>;</w:t>
      </w:r>
    </w:p>
    <w:p w14:paraId="3EEA14DE" w14:textId="7C4CCE79" w:rsidR="00F5350A" w:rsidRDefault="00000000">
      <w:pPr>
        <w:jc w:val="both"/>
      </w:pPr>
      <w:r>
        <w:t xml:space="preserve">12. Gli obblighi e facoltà previsti nel suddetto Accordo sono riprodotti nei contratti di appalto. La violazione di tutte le </w:t>
      </w:r>
      <w:r w:rsidR="00FE2D49">
        <w:t>già menzionate</w:t>
      </w:r>
      <w:r>
        <w:t xml:space="preserve"> clausole comporta, per le imprese che partecipano alle gare d’appalto, il divieto per un anno di partecipare alle gare bandite in ambito regionale oltre l’applicazione di tutte le sanzioni elencate al precedente punto 11). Le clausole del presente Accordo, con le relative sanzioni, potranno essere fatte valere sino alla completa esecuzione del contratto assegnato a seguito della gara in argomento. </w:t>
      </w:r>
    </w:p>
    <w:p w14:paraId="352F5AB2" w14:textId="77777777" w:rsidR="00F5350A" w:rsidRDefault="00000000">
      <w:pPr>
        <w:jc w:val="both"/>
      </w:pPr>
      <w:r>
        <w:t xml:space="preserve">13. Ogni controversia inerente alla interpretazione ed all'esecuzione del presente Accordo fra il Comune di Palermo e i concorrenti di questa gara sarà devoluta al giudice ordinario. </w:t>
      </w:r>
    </w:p>
    <w:p w14:paraId="74B73487" w14:textId="77777777" w:rsidR="00F5350A" w:rsidRDefault="00000000">
      <w:pPr>
        <w:jc w:val="both"/>
      </w:pPr>
      <w:r>
        <w:t xml:space="preserve">14. Presso l’Avvocatura Comunale verrà istituito un apposito ufficio con la funzione di esaminare ciascun caso segnalato di corruzione e/o concussione, procedendo alla dovuta comunicazione della notizia di reato alle competenti Autorità. </w:t>
      </w:r>
    </w:p>
    <w:p w14:paraId="33672564" w14:textId="25239185" w:rsidR="00F5350A" w:rsidRDefault="00000000">
      <w:pPr>
        <w:jc w:val="both"/>
      </w:pPr>
      <w:r>
        <w:t>15. Ogni necessaria informazione riguardante questo Accordo può essere acquisita presso l</w:t>
      </w:r>
      <w:r w:rsidR="00FE2D49">
        <w:t>’</w:t>
      </w:r>
      <w:r>
        <w:t xml:space="preserve">Avvocatura Comunale. </w:t>
      </w:r>
    </w:p>
    <w:tbl>
      <w:tblPr>
        <w:tblStyle w:val="a"/>
        <w:tblW w:w="9144" w:type="dxa"/>
        <w:tblInd w:w="0" w:type="dxa"/>
        <w:tblBorders>
          <w:top w:val="nil"/>
          <w:left w:val="nil"/>
          <w:bottom w:val="nil"/>
          <w:right w:val="nil"/>
        </w:tblBorders>
        <w:tblLayout w:type="fixed"/>
        <w:tblLook w:val="0000" w:firstRow="0" w:lastRow="0" w:firstColumn="0" w:lastColumn="0" w:noHBand="0" w:noVBand="0"/>
      </w:tblPr>
      <w:tblGrid>
        <w:gridCol w:w="4572"/>
        <w:gridCol w:w="4572"/>
      </w:tblGrid>
      <w:tr w:rsidR="00F5350A" w14:paraId="1D4E37A8" w14:textId="77777777">
        <w:trPr>
          <w:trHeight w:val="563"/>
        </w:trPr>
        <w:tc>
          <w:tcPr>
            <w:tcW w:w="4572" w:type="dxa"/>
          </w:tcPr>
          <w:p w14:paraId="17123B08" w14:textId="77777777" w:rsidR="00F5350A" w:rsidRDefault="00000000">
            <w:pPr>
              <w:jc w:val="both"/>
            </w:pPr>
            <w:r>
              <w:t xml:space="preserve">DATA _________________ </w:t>
            </w:r>
          </w:p>
          <w:p w14:paraId="316F633F" w14:textId="77777777" w:rsidR="00F5350A" w:rsidRDefault="00F5350A">
            <w:pPr>
              <w:jc w:val="both"/>
            </w:pPr>
          </w:p>
          <w:p w14:paraId="193F2A5A" w14:textId="77777777" w:rsidR="00F5350A" w:rsidRDefault="00000000">
            <w:pPr>
              <w:jc w:val="center"/>
            </w:pPr>
            <w:r>
              <w:rPr>
                <w:b/>
              </w:rPr>
              <w:t>PER IL COMUNE DI PALERMO</w:t>
            </w:r>
          </w:p>
          <w:p w14:paraId="27487698" w14:textId="77777777" w:rsidR="00F5350A" w:rsidRDefault="00000000">
            <w:pPr>
              <w:jc w:val="center"/>
            </w:pPr>
            <w:r>
              <w:t>Il Sindaco</w:t>
            </w:r>
          </w:p>
          <w:p w14:paraId="21FA6C07" w14:textId="6BCDE669" w:rsidR="00F5350A" w:rsidRDefault="00000000">
            <w:pPr>
              <w:jc w:val="center"/>
            </w:pPr>
            <w:r>
              <w:t>(prof. Roberto La Galla)</w:t>
            </w:r>
          </w:p>
        </w:tc>
        <w:tc>
          <w:tcPr>
            <w:tcW w:w="4572" w:type="dxa"/>
          </w:tcPr>
          <w:p w14:paraId="1F0F14F9" w14:textId="77777777" w:rsidR="00F5350A" w:rsidRDefault="00F5350A">
            <w:pPr>
              <w:jc w:val="both"/>
              <w:rPr>
                <w:b/>
              </w:rPr>
            </w:pPr>
          </w:p>
          <w:p w14:paraId="20A4526D" w14:textId="77777777" w:rsidR="00F5350A" w:rsidRDefault="00F5350A">
            <w:pPr>
              <w:jc w:val="both"/>
              <w:rPr>
                <w:b/>
              </w:rPr>
            </w:pPr>
          </w:p>
          <w:p w14:paraId="5AFADB64" w14:textId="6FC1F2E8" w:rsidR="00F5350A" w:rsidRDefault="00000000">
            <w:pPr>
              <w:jc w:val="center"/>
            </w:pPr>
            <w:r>
              <w:rPr>
                <w:b/>
              </w:rPr>
              <w:t>PER L’</w:t>
            </w:r>
            <w:r w:rsidR="00093E20">
              <w:rPr>
                <w:b/>
              </w:rPr>
              <w:t>Operatore Economico</w:t>
            </w:r>
          </w:p>
          <w:p w14:paraId="64BF6338" w14:textId="609268DE" w:rsidR="00F5350A" w:rsidRDefault="00000000">
            <w:pPr>
              <w:jc w:val="center"/>
            </w:pPr>
            <w:r>
              <w:t>(firma del rappresentante legale)</w:t>
            </w:r>
          </w:p>
        </w:tc>
      </w:tr>
    </w:tbl>
    <w:p w14:paraId="5CB9F97A" w14:textId="77777777" w:rsidR="00F5350A" w:rsidRDefault="00F5350A">
      <w:pPr>
        <w:jc w:val="both"/>
      </w:pPr>
    </w:p>
    <w:sectPr w:rsidR="00F5350A">
      <w:headerReference w:type="default" r:id="rId9"/>
      <w:footerReference w:type="default" r:id="rId10"/>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7B5D4" w14:textId="77777777" w:rsidR="00222767" w:rsidRDefault="00222767">
      <w:pPr>
        <w:spacing w:after="0" w:line="240" w:lineRule="auto"/>
      </w:pPr>
      <w:r>
        <w:separator/>
      </w:r>
    </w:p>
  </w:endnote>
  <w:endnote w:type="continuationSeparator" w:id="0">
    <w:p w14:paraId="3387240D" w14:textId="77777777" w:rsidR="00222767" w:rsidRDefault="00222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481B4" w14:textId="77777777" w:rsidR="00F5350A" w:rsidRDefault="00000000">
    <w:pPr>
      <w:pBdr>
        <w:top w:val="nil"/>
        <w:left w:val="nil"/>
        <w:bottom w:val="nil"/>
        <w:right w:val="nil"/>
        <w:between w:val="nil"/>
      </w:pBdr>
      <w:tabs>
        <w:tab w:val="center" w:pos="4819"/>
        <w:tab w:val="right" w:pos="96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390982F" w14:textId="77777777" w:rsidR="00F5350A" w:rsidRDefault="00F5350A">
    <w:pPr>
      <w:pBdr>
        <w:top w:val="nil"/>
        <w:left w:val="nil"/>
        <w:bottom w:val="nil"/>
        <w:right w:val="nil"/>
        <w:between w:val="nil"/>
      </w:pBdr>
      <w:tabs>
        <w:tab w:val="center" w:pos="4819"/>
        <w:tab w:val="right" w:pos="96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BC0D2" w14:textId="77777777" w:rsidR="00222767" w:rsidRDefault="00222767">
      <w:pPr>
        <w:spacing w:after="0" w:line="240" w:lineRule="auto"/>
      </w:pPr>
      <w:r>
        <w:separator/>
      </w:r>
    </w:p>
  </w:footnote>
  <w:footnote w:type="continuationSeparator" w:id="0">
    <w:p w14:paraId="6A7BCF25" w14:textId="77777777" w:rsidR="00222767" w:rsidRDefault="002227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EF0DB" w14:textId="02637B6A" w:rsidR="00F5350A" w:rsidRDefault="00000000">
    <w:pPr>
      <w:pStyle w:val="Intestazione"/>
      <w:jc w:val="right"/>
      <w:rPr>
        <w:rFonts w:ascii="Arial" w:hAnsi="Arial" w:cs="Arial"/>
        <w:b/>
        <w:sz w:val="20"/>
        <w:szCs w:val="20"/>
      </w:rPr>
    </w:pPr>
    <w:r>
      <w:rPr>
        <w:rFonts w:ascii="Arial" w:hAnsi="Arial" w:cs="Arial"/>
        <w:b/>
        <w:sz w:val="20"/>
        <w:szCs w:val="20"/>
      </w:rPr>
      <w:t xml:space="preserve">ALLEGATO </w:t>
    </w:r>
    <w:r w:rsidR="00D375FB">
      <w:rPr>
        <w:rFonts w:ascii="Arial" w:hAnsi="Arial" w:cs="Arial"/>
        <w:b/>
        <w:sz w:val="20"/>
        <w:szCs w:val="20"/>
      </w:rPr>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50A"/>
    <w:rsid w:val="00093E20"/>
    <w:rsid w:val="001A48A5"/>
    <w:rsid w:val="00204101"/>
    <w:rsid w:val="00222767"/>
    <w:rsid w:val="0029515B"/>
    <w:rsid w:val="002E127E"/>
    <w:rsid w:val="00685BA1"/>
    <w:rsid w:val="0086346A"/>
    <w:rsid w:val="00A02927"/>
    <w:rsid w:val="00A86200"/>
    <w:rsid w:val="00B16CA1"/>
    <w:rsid w:val="00D36B40"/>
    <w:rsid w:val="00D375FB"/>
    <w:rsid w:val="00D873DB"/>
    <w:rsid w:val="00F5350A"/>
    <w:rsid w:val="00F63DE9"/>
    <w:rsid w:val="00FD1BB5"/>
    <w:rsid w:val="00FE2D4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23C6E"/>
  <w15:docId w15:val="{173ACDBA-FD06-4F47-A82D-4F8C010CF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link w:val="IntestazioneCarattere"/>
    <w:uiPriority w:val="99"/>
    <w:unhideWhenUse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tyle>
  <w:style w:type="paragraph" w:styleId="Pidipagina">
    <w:name w:val="footer"/>
    <w:basedOn w:val="Normale"/>
    <w:link w:val="PidipaginaCarattere"/>
    <w:uiPriority w:val="99"/>
    <w:unhideWhenUse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tyle>
  <w:style w:type="paragraph" w:styleId="Testofumetto">
    <w:name w:val="Balloon Text"/>
    <w:basedOn w:val="Normale"/>
    <w:link w:val="TestofumettoCarattere"/>
    <w:uiPriority w:val="99"/>
    <w:semiHidden/>
    <w:unhideWhenUse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Pr>
      <w:rFonts w:ascii="Tahoma" w:hAnsi="Tahoma" w:cs="Tahoma"/>
      <w:sz w:val="16"/>
      <w:szCs w:val="16"/>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7779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d08ewz13jfFxc6BKqoniiuituA==">AMUW2mVJ3qnMTJmy9mi0LBCdOtbFgAJLXZm7V1yJPh0gFDE0pzrqgBer5kymxaklKqeFCCHMXtR09GZjpw+7LXCKXVgBt0oHy+gMH484Kd1GQhL9Lv4g5yiRJcJAYUzy1xHCORLjipm1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1246</Words>
  <Characters>7105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Tarsi</dc:creator>
  <cp:lastModifiedBy>Caterina Francesca Greco</cp:lastModifiedBy>
  <cp:revision>21</cp:revision>
  <cp:lastPrinted>2022-12-21T12:27:00Z</cp:lastPrinted>
  <dcterms:created xsi:type="dcterms:W3CDTF">2024-10-29T05:27:00Z</dcterms:created>
  <dcterms:modified xsi:type="dcterms:W3CDTF">2026-03-06T12:51:00Z</dcterms:modified>
</cp:coreProperties>
</file>