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D9CF" w14:textId="3326320F" w:rsidR="00BA3B8E" w:rsidRDefault="00BA3B8E">
      <w:pPr>
        <w:spacing w:after="0" w:line="240" w:lineRule="auto"/>
        <w:ind w:right="0"/>
        <w:jc w:val="right"/>
        <w:rPr>
          <w:rFonts w:ascii="Arial" w:hAnsi="Arial" w:cs="Arial"/>
          <w:b/>
          <w:sz w:val="20"/>
          <w:szCs w:val="20"/>
        </w:rPr>
      </w:pPr>
    </w:p>
    <w:p w14:paraId="4D94DC50" w14:textId="5B5B4B01" w:rsidR="00BA3B8E" w:rsidRPr="005841D3" w:rsidRDefault="00083376" w:rsidP="00BA3B8E">
      <w:pPr>
        <w:spacing w:before="120" w:after="0" w:line="240" w:lineRule="auto"/>
        <w:ind w:left="11" w:right="62" w:hanging="40"/>
        <w:jc w:val="center"/>
        <w:rPr>
          <w:rFonts w:asciiTheme="majorHAnsi" w:hAnsiTheme="majorHAnsi" w:cstheme="majorHAnsi"/>
          <w:b/>
          <w:spacing w:val="70"/>
          <w:sz w:val="24"/>
          <w:szCs w:val="24"/>
        </w:rPr>
      </w:pPr>
      <w:bookmarkStart w:id="0" w:name="_Hlk221628018"/>
      <w:r>
        <w:rPr>
          <w:rFonts w:ascii="Arial" w:hAnsi="Arial" w:cs="Arial"/>
          <w:b/>
          <w:noProof/>
          <w:sz w:val="20"/>
          <w:szCs w:val="20"/>
        </w:rPr>
        <w:drawing>
          <wp:anchor distT="0" distB="0" distL="114300" distR="114300" simplePos="0" relativeHeight="251660288" behindDoc="0" locked="0" layoutInCell="1" allowOverlap="1" wp14:anchorId="7405B7DD" wp14:editId="266E20F5">
            <wp:simplePos x="0" y="0"/>
            <wp:positionH relativeFrom="margin">
              <wp:posOffset>5100320</wp:posOffset>
            </wp:positionH>
            <wp:positionV relativeFrom="paragraph">
              <wp:posOffset>50800</wp:posOffset>
            </wp:positionV>
            <wp:extent cx="1085850" cy="942975"/>
            <wp:effectExtent l="0" t="0" r="0" b="9525"/>
            <wp:wrapNone/>
            <wp:docPr id="183974417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14:sizeRelH relativeFrom="page">
              <wp14:pctWidth>0</wp14:pctWidth>
            </wp14:sizeRelH>
            <wp14:sizeRelV relativeFrom="page">
              <wp14:pctHeight>0</wp14:pctHeight>
            </wp14:sizeRelV>
          </wp:anchor>
        </w:drawing>
      </w:r>
      <w:r w:rsidR="00BA3B8E"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82A36FA" wp14:editId="568BBE54">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00BA3B8E" w:rsidRPr="005841D3">
        <w:rPr>
          <w:rFonts w:asciiTheme="majorHAnsi" w:hAnsiTheme="majorHAnsi" w:cstheme="majorHAnsi"/>
          <w:b/>
          <w:spacing w:val="70"/>
          <w:sz w:val="24"/>
          <w:szCs w:val="24"/>
        </w:rPr>
        <w:t>COMUNE DI PALERMO</w:t>
      </w:r>
    </w:p>
    <w:bookmarkEnd w:id="0"/>
    <w:p w14:paraId="62D4D149" w14:textId="77777777"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b/>
          <w:sz w:val="24"/>
          <w:szCs w:val="24"/>
        </w:rPr>
        <w:t xml:space="preserve">AREA URBANISTICA DELLA RIGENERAZIONE URBANA, </w:t>
      </w:r>
      <w:r w:rsidRPr="005841D3">
        <w:rPr>
          <w:rFonts w:asciiTheme="majorHAnsi" w:hAnsiTheme="majorHAnsi" w:cstheme="majorHAnsi"/>
          <w:b/>
          <w:sz w:val="24"/>
          <w:szCs w:val="24"/>
        </w:rPr>
        <w:br/>
        <w:t>DELLA MOBILITÀ E DEL CENTRO STORICO</w:t>
      </w:r>
    </w:p>
    <w:p w14:paraId="196DD0C3" w14:textId="77777777" w:rsidR="00BA3B8E" w:rsidRPr="005841D3" w:rsidRDefault="00BA3B8E" w:rsidP="00BA3B8E">
      <w:pPr>
        <w:spacing w:after="0" w:line="240" w:lineRule="auto"/>
        <w:ind w:left="11" w:right="62" w:hanging="40"/>
        <w:jc w:val="center"/>
        <w:rPr>
          <w:rFonts w:asciiTheme="majorHAnsi" w:hAnsiTheme="majorHAnsi" w:cstheme="majorHAnsi"/>
          <w:b/>
          <w:i/>
          <w:iCs/>
          <w:sz w:val="24"/>
          <w:szCs w:val="24"/>
        </w:rPr>
      </w:pPr>
      <w:r w:rsidRPr="005841D3">
        <w:rPr>
          <w:rFonts w:asciiTheme="majorHAnsi" w:hAnsiTheme="majorHAnsi" w:cstheme="majorHAnsi"/>
          <w:b/>
          <w:i/>
          <w:iCs/>
          <w:sz w:val="24"/>
          <w:szCs w:val="24"/>
        </w:rPr>
        <w:t>Ufficio Pianificazione Mobilità Sostenibile</w:t>
      </w:r>
    </w:p>
    <w:p w14:paraId="24EE8A41" w14:textId="77777777" w:rsidR="00BA3B8E" w:rsidRPr="005841D3" w:rsidRDefault="00BA3B8E" w:rsidP="00BA3B8E">
      <w:pPr>
        <w:spacing w:after="0" w:line="240" w:lineRule="auto"/>
        <w:ind w:left="11" w:right="62" w:hanging="40"/>
        <w:jc w:val="center"/>
        <w:rPr>
          <w:rFonts w:asciiTheme="majorHAnsi" w:hAnsiTheme="majorHAnsi" w:cstheme="majorHAnsi"/>
          <w:b/>
          <w:sz w:val="24"/>
          <w:szCs w:val="24"/>
        </w:rPr>
      </w:pPr>
      <w:r w:rsidRPr="005841D3">
        <w:rPr>
          <w:rFonts w:asciiTheme="majorHAnsi" w:hAnsiTheme="majorHAnsi" w:cstheme="majorHAnsi"/>
          <w:sz w:val="24"/>
          <w:szCs w:val="24"/>
        </w:rPr>
        <w:t xml:space="preserve">Via Ausonia, 69 - </w:t>
      </w:r>
      <w:r w:rsidRPr="005841D3">
        <w:rPr>
          <w:rFonts w:asciiTheme="majorHAnsi" w:hAnsiTheme="majorHAnsi" w:cstheme="majorHAnsi"/>
          <w:i/>
          <w:sz w:val="24"/>
          <w:szCs w:val="24"/>
        </w:rPr>
        <w:t></w:t>
      </w:r>
      <w:r w:rsidRPr="005841D3">
        <w:rPr>
          <w:rFonts w:asciiTheme="majorHAnsi" w:hAnsiTheme="majorHAnsi" w:cstheme="majorHAnsi"/>
          <w:sz w:val="24"/>
          <w:szCs w:val="24"/>
        </w:rPr>
        <w:t xml:space="preserve"> </w:t>
      </w:r>
      <w:r w:rsidRPr="005841D3">
        <w:rPr>
          <w:rFonts w:asciiTheme="majorHAnsi" w:hAnsiTheme="majorHAnsi" w:cstheme="majorHAnsi"/>
          <w:i/>
          <w:sz w:val="24"/>
          <w:szCs w:val="24"/>
        </w:rPr>
        <w:t>091.7401608</w:t>
      </w:r>
    </w:p>
    <w:p w14:paraId="6E3AA90A" w14:textId="77777777" w:rsidR="00BA3B8E" w:rsidRPr="005841D3" w:rsidRDefault="00BA3B8E" w:rsidP="00BA3B8E">
      <w:pPr>
        <w:spacing w:after="0" w:line="240" w:lineRule="auto"/>
        <w:ind w:left="11" w:right="62"/>
        <w:jc w:val="center"/>
        <w:rPr>
          <w:rStyle w:val="Collegamentoipertestuale"/>
          <w:rFonts w:asciiTheme="majorHAnsi" w:hAnsiTheme="majorHAnsi" w:cstheme="majorHAnsi"/>
          <w:sz w:val="24"/>
          <w:szCs w:val="24"/>
        </w:rPr>
      </w:pPr>
      <w:r w:rsidRPr="005841D3">
        <w:rPr>
          <w:rFonts w:asciiTheme="majorHAnsi" w:hAnsiTheme="majorHAnsi" w:cstheme="majorHAnsi"/>
          <w:sz w:val="24"/>
          <w:szCs w:val="24"/>
        </w:rPr>
        <w:t xml:space="preserve">e-mail: </w:t>
      </w:r>
      <w:hyperlink r:id="rId8" w:history="1">
        <w:r w:rsidRPr="005841D3">
          <w:rPr>
            <w:rStyle w:val="Collegamentoipertestuale"/>
            <w:rFonts w:asciiTheme="majorHAnsi" w:hAnsiTheme="majorHAnsi" w:cstheme="majorHAnsi"/>
            <w:sz w:val="24"/>
            <w:szCs w:val="24"/>
          </w:rPr>
          <w:t>trasportopubblicodimassa@comune.palermo.it</w:t>
        </w:r>
      </w:hyperlink>
    </w:p>
    <w:p w14:paraId="5B73E522" w14:textId="77777777" w:rsidR="00BA3B8E" w:rsidRPr="00002F9E" w:rsidRDefault="00BA3B8E" w:rsidP="00BA3B8E">
      <w:pPr>
        <w:spacing w:after="0" w:line="240" w:lineRule="auto"/>
        <w:ind w:left="11" w:right="62"/>
        <w:jc w:val="center"/>
        <w:rPr>
          <w:rFonts w:asciiTheme="majorHAnsi" w:hAnsiTheme="majorHAnsi" w:cstheme="majorHAnsi"/>
          <w:sz w:val="24"/>
          <w:szCs w:val="24"/>
        </w:rPr>
      </w:pPr>
      <w:r w:rsidRPr="00002F9E">
        <w:rPr>
          <w:rFonts w:asciiTheme="majorHAnsi" w:hAnsiTheme="majorHAnsi" w:cstheme="majorHAnsi"/>
          <w:sz w:val="24"/>
          <w:szCs w:val="24"/>
        </w:rPr>
        <w:t>PEC:</w:t>
      </w:r>
      <w:hyperlink r:id="rId9" w:history="1">
        <w:r w:rsidRPr="00002F9E">
          <w:rPr>
            <w:rStyle w:val="Collegamentoipertestuale"/>
            <w:rFonts w:asciiTheme="majorHAnsi" w:hAnsiTheme="majorHAnsi" w:cstheme="majorHAnsi"/>
            <w:sz w:val="24"/>
            <w:szCs w:val="24"/>
          </w:rPr>
          <w:t xml:space="preserve"> trasportopubblicodimassa@cert.comune.palermo.it</w:t>
        </w:r>
      </w:hyperlink>
    </w:p>
    <w:p w14:paraId="05F61BCB" w14:textId="77777777" w:rsidR="00BA3B8E" w:rsidRDefault="00BA3B8E">
      <w:pPr>
        <w:spacing w:after="0" w:line="240" w:lineRule="auto"/>
        <w:ind w:right="0"/>
        <w:jc w:val="right"/>
        <w:rPr>
          <w:rFonts w:ascii="Arial" w:hAnsi="Arial" w:cs="Arial"/>
          <w:b/>
          <w:sz w:val="20"/>
          <w:szCs w:val="20"/>
        </w:rPr>
      </w:pPr>
    </w:p>
    <w:p w14:paraId="292B434A" w14:textId="77777777" w:rsidR="00C53B85" w:rsidRDefault="00C53B85">
      <w:pPr>
        <w:spacing w:after="0" w:line="240" w:lineRule="auto"/>
        <w:ind w:right="0"/>
        <w:jc w:val="center"/>
        <w:rPr>
          <w:rFonts w:ascii="Arial" w:hAnsi="Arial" w:cs="Arial"/>
          <w:b/>
          <w:sz w:val="20"/>
          <w:szCs w:val="20"/>
        </w:rPr>
      </w:pPr>
    </w:p>
    <w:p w14:paraId="7BC12F71"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Informativa sul trattamento dei dati personali forniti con la richiesta</w:t>
      </w:r>
    </w:p>
    <w:p w14:paraId="3D45FFC8" w14:textId="77777777" w:rsidR="00C53B85" w:rsidRDefault="00000000">
      <w:pPr>
        <w:spacing w:after="0" w:line="240" w:lineRule="auto"/>
        <w:ind w:right="0"/>
        <w:jc w:val="center"/>
        <w:rPr>
          <w:rFonts w:ascii="Arial" w:hAnsi="Arial" w:cs="Arial"/>
          <w:b/>
          <w:sz w:val="20"/>
          <w:szCs w:val="20"/>
        </w:rPr>
      </w:pPr>
      <w:r>
        <w:rPr>
          <w:rFonts w:ascii="Arial" w:hAnsi="Arial" w:cs="Arial"/>
          <w:b/>
          <w:sz w:val="20"/>
          <w:szCs w:val="20"/>
        </w:rPr>
        <w:t>(Ai sensi dell'art. 13 Reg. UE 2016/679 — Regolamento generale sulla protezione dei dati</w:t>
      </w:r>
    </w:p>
    <w:p w14:paraId="41726DB4" w14:textId="77777777" w:rsidR="00C53B85" w:rsidRDefault="00000000">
      <w:pPr>
        <w:spacing w:after="0" w:line="240" w:lineRule="auto"/>
        <w:ind w:right="0"/>
        <w:jc w:val="center"/>
        <w:rPr>
          <w:rFonts w:ascii="Arial" w:hAnsi="Arial" w:cs="Arial"/>
          <w:sz w:val="20"/>
          <w:szCs w:val="20"/>
        </w:rPr>
      </w:pPr>
      <w:r>
        <w:rPr>
          <w:rFonts w:ascii="Arial" w:hAnsi="Arial" w:cs="Arial"/>
          <w:b/>
          <w:sz w:val="20"/>
          <w:szCs w:val="20"/>
        </w:rPr>
        <w:t>e del Codice della Privacy italiano, come da ultimo modificato dal d.lgs. 101/2018)</w:t>
      </w:r>
    </w:p>
    <w:p w14:paraId="5DE76842"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Informativa, designazione dell'aggiudicatario-appaltatore come</w:t>
      </w:r>
    </w:p>
    <w:p w14:paraId="11978BF6" w14:textId="77777777" w:rsidR="00C53B85" w:rsidRDefault="00000000">
      <w:pPr>
        <w:spacing w:after="0" w:line="240" w:lineRule="auto"/>
        <w:ind w:left="2128" w:right="0" w:hanging="2071"/>
        <w:jc w:val="center"/>
        <w:rPr>
          <w:rFonts w:ascii="Arial" w:hAnsi="Arial" w:cs="Arial"/>
          <w:b/>
          <w:sz w:val="20"/>
          <w:szCs w:val="20"/>
        </w:rPr>
      </w:pPr>
      <w:r>
        <w:rPr>
          <w:rFonts w:ascii="Arial" w:hAnsi="Arial" w:cs="Arial"/>
          <w:b/>
          <w:sz w:val="20"/>
          <w:szCs w:val="20"/>
        </w:rPr>
        <w:t>Responsabile del trattamento dei dati e rinvio a successivo contratto con il Responsabile.</w:t>
      </w:r>
    </w:p>
    <w:p w14:paraId="7DE129FD" w14:textId="77777777" w:rsidR="00C53B85" w:rsidRDefault="00C53B85">
      <w:pPr>
        <w:spacing w:after="0" w:line="240" w:lineRule="auto"/>
        <w:ind w:left="2128" w:right="0" w:hanging="2071"/>
        <w:jc w:val="center"/>
        <w:rPr>
          <w:rFonts w:ascii="Arial" w:hAnsi="Arial" w:cs="Arial"/>
          <w:sz w:val="20"/>
          <w:szCs w:val="20"/>
        </w:rPr>
      </w:pPr>
    </w:p>
    <w:p w14:paraId="3AC56C00" w14:textId="01E38D52" w:rsidR="00BA3B8E" w:rsidRDefault="00BA3B8E" w:rsidP="00BA3B8E">
      <w:pPr>
        <w:tabs>
          <w:tab w:val="left" w:pos="709"/>
          <w:tab w:val="left" w:pos="5103"/>
          <w:tab w:val="left" w:pos="5670"/>
          <w:tab w:val="left" w:pos="5812"/>
        </w:tabs>
        <w:overflowPunct w:val="0"/>
        <w:autoSpaceDE w:val="0"/>
        <w:autoSpaceDN w:val="0"/>
        <w:adjustRightInd w:val="0"/>
        <w:spacing w:after="0" w:line="240" w:lineRule="auto"/>
        <w:textAlignment w:val="baseline"/>
        <w:rPr>
          <w:rFonts w:asciiTheme="majorHAnsi" w:hAnsiTheme="majorHAnsi" w:cstheme="majorHAnsi"/>
          <w:b/>
          <w:bCs/>
          <w:color w:val="2C363A"/>
          <w:sz w:val="24"/>
          <w:szCs w:val="24"/>
          <w:shd w:val="clear" w:color="auto" w:fill="FFFFFF"/>
        </w:rPr>
      </w:pPr>
      <w:bookmarkStart w:id="1" w:name="_heading=h.gjdgxs" w:colFirst="0" w:colLast="0"/>
      <w:bookmarkStart w:id="2" w:name="_heading=h.30j0zll" w:colFirst="0" w:colLast="0"/>
      <w:bookmarkStart w:id="3" w:name="_Hlk186134719"/>
      <w:bookmarkStart w:id="4" w:name="_Hlk215819868"/>
      <w:bookmarkEnd w:id="1"/>
      <w:bookmarkEnd w:id="2"/>
      <w:r w:rsidRPr="00951856">
        <w:rPr>
          <w:rFonts w:cstheme="minorHAnsi"/>
          <w:b/>
          <w:bCs/>
        </w:rPr>
        <w:t xml:space="preserve">Oggetto: </w:t>
      </w:r>
      <w:bookmarkStart w:id="5" w:name="_Hlk170379501"/>
      <w:bookmarkStart w:id="6" w:name="_Hlk179275674"/>
      <w:bookmarkEnd w:id="3"/>
      <w:r w:rsidR="00002F9E" w:rsidRPr="00736C76">
        <w:rPr>
          <w:rFonts w:asciiTheme="minorHAnsi" w:hAnsiTheme="minorHAnsi" w:cstheme="minorHAnsi"/>
          <w:b/>
          <w:bCs/>
          <w:color w:val="2C363A"/>
          <w:shd w:val="clear" w:color="auto" w:fill="FFFFFF"/>
        </w:rPr>
        <w:t xml:space="preserve">affidamento diretto ai sensi dell’art. 50, comma 1 lett. b), del Decreto L.gs 36/2023, per la </w:t>
      </w:r>
      <w:bookmarkStart w:id="7" w:name="_Hlk222819092"/>
      <w:r w:rsidR="00002F9E" w:rsidRPr="00736C76">
        <w:rPr>
          <w:rFonts w:asciiTheme="minorHAnsi" w:hAnsiTheme="minorHAnsi" w:cstheme="minorHAnsi"/>
          <w:b/>
          <w:bCs/>
          <w:color w:val="2C363A"/>
          <w:shd w:val="clear" w:color="auto" w:fill="FFFFFF"/>
        </w:rPr>
        <w:t xml:space="preserve">fornitura </w:t>
      </w:r>
      <w:r w:rsidR="00002F9E">
        <w:rPr>
          <w:b/>
          <w:bCs/>
        </w:rPr>
        <w:t>di servizi digitali, hardware e sistema premiale</w:t>
      </w:r>
      <w:r w:rsidR="00002F9E" w:rsidRPr="00736C76">
        <w:rPr>
          <w:rFonts w:asciiTheme="minorHAnsi" w:hAnsiTheme="minorHAnsi" w:cstheme="minorHAnsi"/>
          <w:b/>
          <w:bCs/>
          <w:color w:val="2C363A"/>
          <w:shd w:val="clear" w:color="auto" w:fill="FFFFFF"/>
        </w:rPr>
        <w:t xml:space="preserve"> </w:t>
      </w:r>
      <w:r w:rsidR="00002F9E">
        <w:rPr>
          <w:rFonts w:asciiTheme="minorHAnsi" w:hAnsiTheme="minorHAnsi" w:cstheme="minorHAnsi"/>
          <w:b/>
          <w:bCs/>
          <w:color w:val="2C363A"/>
          <w:shd w:val="clear" w:color="auto" w:fill="FFFFFF"/>
        </w:rPr>
        <w:t xml:space="preserve">per la </w:t>
      </w:r>
      <w:r w:rsidR="00002F9E" w:rsidRPr="00736C76">
        <w:rPr>
          <w:rFonts w:asciiTheme="minorHAnsi" w:hAnsiTheme="minorHAnsi" w:cstheme="minorHAnsi"/>
          <w:b/>
          <w:bCs/>
          <w:color w:val="2C363A"/>
          <w:shd w:val="clear" w:color="auto" w:fill="FFFFFF"/>
        </w:rPr>
        <w:t>Promozione della ciclabilità nell’ambito del progetto “Palermo premia chi pedala” – bando “Bici in Comune”.</w:t>
      </w:r>
      <w:bookmarkEnd w:id="7"/>
      <w:r w:rsidR="00002F9E">
        <w:rPr>
          <w:rFonts w:cstheme="minorHAnsi"/>
          <w:b/>
          <w:bCs/>
          <w:color w:val="2C363A"/>
          <w:shd w:val="clear" w:color="auto" w:fill="FFFFFF"/>
        </w:rPr>
        <w:t xml:space="preserve"> </w:t>
      </w:r>
      <w:r w:rsidR="00002F9E" w:rsidRPr="001B6FC5">
        <w:rPr>
          <w:rFonts w:asciiTheme="minorHAnsi" w:hAnsiTheme="minorHAnsi" w:cstheme="minorHAnsi"/>
          <w:b/>
          <w:bCs/>
          <w:color w:val="2C363A"/>
          <w:shd w:val="clear" w:color="auto" w:fill="FFFFFF"/>
        </w:rPr>
        <w:t>CUP: D79I25001220001</w:t>
      </w:r>
    </w:p>
    <w:p w14:paraId="5344D315" w14:textId="77777777" w:rsidR="00BA3B8E" w:rsidRDefault="00BA3B8E" w:rsidP="00BA3B8E">
      <w:pPr>
        <w:tabs>
          <w:tab w:val="left" w:pos="709"/>
          <w:tab w:val="left" w:pos="5103"/>
          <w:tab w:val="left" w:pos="5670"/>
          <w:tab w:val="left" w:pos="5812"/>
        </w:tabs>
        <w:overflowPunct w:val="0"/>
        <w:autoSpaceDE w:val="0"/>
        <w:autoSpaceDN w:val="0"/>
        <w:adjustRightInd w:val="0"/>
        <w:spacing w:after="0" w:line="240" w:lineRule="auto"/>
        <w:textAlignment w:val="baseline"/>
        <w:rPr>
          <w:rFonts w:asciiTheme="majorHAnsi" w:hAnsiTheme="majorHAnsi" w:cstheme="majorHAnsi"/>
          <w:b/>
          <w:bCs/>
          <w:color w:val="2C363A"/>
          <w:sz w:val="24"/>
          <w:szCs w:val="24"/>
          <w:shd w:val="clear" w:color="auto" w:fill="FFFFFF"/>
        </w:rPr>
      </w:pPr>
    </w:p>
    <w:p w14:paraId="0171267B" w14:textId="77777777" w:rsidR="00BA3B8E" w:rsidRPr="00951856" w:rsidRDefault="00BA3B8E" w:rsidP="00BA3B8E">
      <w:pPr>
        <w:tabs>
          <w:tab w:val="left" w:pos="709"/>
          <w:tab w:val="left" w:pos="5103"/>
          <w:tab w:val="left" w:pos="5670"/>
          <w:tab w:val="left" w:pos="5812"/>
        </w:tabs>
        <w:overflowPunct w:val="0"/>
        <w:autoSpaceDE w:val="0"/>
        <w:autoSpaceDN w:val="0"/>
        <w:adjustRightInd w:val="0"/>
        <w:spacing w:after="0" w:line="240" w:lineRule="auto"/>
        <w:textAlignment w:val="baseline"/>
        <w:rPr>
          <w:rFonts w:asciiTheme="majorHAnsi" w:hAnsiTheme="majorHAnsi" w:cstheme="majorHAnsi"/>
          <w:b/>
          <w:bCs/>
          <w:color w:val="2C363A"/>
          <w:sz w:val="24"/>
          <w:szCs w:val="24"/>
          <w:shd w:val="clear" w:color="auto" w:fill="FFFFFF"/>
        </w:rPr>
      </w:pPr>
    </w:p>
    <w:bookmarkEnd w:id="4"/>
    <w:bookmarkEnd w:id="5"/>
    <w:bookmarkEnd w:id="6"/>
    <w:p w14:paraId="3462D163" w14:textId="77777777" w:rsidR="00C53B85" w:rsidRDefault="00000000">
      <w:pPr>
        <w:spacing w:before="120" w:after="11" w:line="336" w:lineRule="auto"/>
        <w:ind w:left="-6" w:right="6" w:firstLine="0"/>
        <w:rPr>
          <w:rFonts w:ascii="Arial" w:hAnsi="Arial" w:cs="Arial"/>
          <w:sz w:val="20"/>
          <w:szCs w:val="20"/>
        </w:rPr>
      </w:pPr>
      <w:r>
        <w:rPr>
          <w:rFonts w:ascii="Arial" w:hAnsi="Arial" w:cs="Arial"/>
          <w:sz w:val="20"/>
          <w:szCs w:val="20"/>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4E078174" w14:textId="77777777" w:rsidR="00C53B85" w:rsidRDefault="00000000">
      <w:pPr>
        <w:pStyle w:val="Titolo1"/>
        <w:ind w:left="291" w:hanging="234"/>
        <w:rPr>
          <w:rFonts w:ascii="Arial" w:hAnsi="Arial" w:cs="Arial"/>
          <w:sz w:val="20"/>
          <w:szCs w:val="20"/>
        </w:rPr>
      </w:pPr>
      <w:r>
        <w:rPr>
          <w:rFonts w:ascii="Arial" w:hAnsi="Arial" w:cs="Arial"/>
          <w:sz w:val="20"/>
          <w:szCs w:val="20"/>
        </w:rPr>
        <w:t xml:space="preserve">Identità e dati di contatto del Titolare del trattamento </w:t>
      </w:r>
    </w:p>
    <w:p w14:paraId="10FE2BB7"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Titolare del trattamento è il Comune di Palermo con sede in Palazzo delle Aquile, 1, 90100 Palermo, rappresentato dal Sindaco pro-tempore. </w:t>
      </w:r>
    </w:p>
    <w:p w14:paraId="01DFC687" w14:textId="77777777" w:rsidR="00C53B85" w:rsidRDefault="00000000">
      <w:pPr>
        <w:pStyle w:val="Titolo1"/>
        <w:ind w:left="345" w:hanging="288"/>
        <w:rPr>
          <w:rFonts w:ascii="Arial" w:hAnsi="Arial" w:cs="Arial"/>
          <w:sz w:val="20"/>
          <w:szCs w:val="20"/>
        </w:rPr>
      </w:pPr>
      <w:r>
        <w:rPr>
          <w:rFonts w:ascii="Arial" w:hAnsi="Arial" w:cs="Arial"/>
          <w:sz w:val="20"/>
          <w:szCs w:val="20"/>
        </w:rPr>
        <w:t xml:space="preserve">Dati di contatto del Responsabile della Protezione dei Dati ("DPO") </w:t>
      </w:r>
    </w:p>
    <w:p w14:paraId="00CFE19E" w14:textId="77777777" w:rsidR="00C53B85" w:rsidRDefault="00000000">
      <w:pPr>
        <w:spacing w:after="65"/>
        <w:ind w:left="-5" w:right="8" w:firstLine="0"/>
        <w:rPr>
          <w:rFonts w:ascii="Arial" w:hAnsi="Arial" w:cs="Arial"/>
          <w:sz w:val="20"/>
          <w:szCs w:val="20"/>
        </w:rPr>
      </w:pPr>
      <w:r>
        <w:rPr>
          <w:rFonts w:ascii="Arial" w:hAnsi="Arial" w:cs="Arial"/>
          <w:sz w:val="20"/>
          <w:szCs w:val="20"/>
        </w:rPr>
        <w:t xml:space="preserve">Il Comune di Palermo ha designato un Responsabile della Protezione dei Dati, che può essere contattato al seguente indirizzo email: rdp@comune.palermo.it </w:t>
      </w:r>
    </w:p>
    <w:p w14:paraId="420F2332" w14:textId="77777777" w:rsidR="00C53B85" w:rsidRDefault="00000000">
      <w:pPr>
        <w:pStyle w:val="Titolo1"/>
        <w:spacing w:after="263"/>
        <w:ind w:left="345" w:hanging="288"/>
        <w:rPr>
          <w:rFonts w:ascii="Arial" w:hAnsi="Arial" w:cs="Arial"/>
          <w:sz w:val="20"/>
          <w:szCs w:val="20"/>
        </w:rPr>
      </w:pPr>
      <w:r>
        <w:rPr>
          <w:rFonts w:ascii="Arial" w:hAnsi="Arial" w:cs="Arial"/>
          <w:sz w:val="20"/>
          <w:szCs w:val="20"/>
        </w:rPr>
        <w:t xml:space="preserve">Finalità del trattamento e presupposto giuridico del trattamento </w:t>
      </w:r>
    </w:p>
    <w:p w14:paraId="59C619DC" w14:textId="77777777" w:rsidR="00C53B85" w:rsidRDefault="00000000">
      <w:pPr>
        <w:spacing w:after="24"/>
        <w:ind w:left="-5" w:right="82" w:firstLine="0"/>
        <w:rPr>
          <w:rFonts w:ascii="Arial" w:hAnsi="Arial" w:cs="Arial"/>
          <w:sz w:val="20"/>
          <w:szCs w:val="20"/>
        </w:rPr>
      </w:pPr>
      <w:r>
        <w:rPr>
          <w:rFonts w:ascii="Arial" w:hAnsi="Arial" w:cs="Arial"/>
          <w:sz w:val="20"/>
          <w:szCs w:val="20"/>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1FDAFED1"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verificare l'idoneità tecnica, economica e finanziaria della Vostra impresa e la sussistenza di tutti i requisiti imposti dalla normativa applicabile, ai fini dell'eventuale inserimento/aggiornamento nei nostri elenchi </w:t>
      </w:r>
      <w:r>
        <w:rPr>
          <w:rFonts w:ascii="Arial" w:hAnsi="Arial" w:cs="Arial"/>
          <w:sz w:val="20"/>
          <w:szCs w:val="20"/>
        </w:rPr>
        <w:lastRenderedPageBreak/>
        <w:t xml:space="preserve">fornitori/contrattisti qualificati. Ciò per consentire la Vostra possibile partecipazione alle gare d'appalto indette dalla nostra società; </w:t>
      </w:r>
    </w:p>
    <w:p w14:paraId="2F6E4F00"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35D979E2" w14:textId="77777777" w:rsidR="00C53B85" w:rsidRDefault="00000000">
      <w:pPr>
        <w:numPr>
          <w:ilvl w:val="0"/>
          <w:numId w:val="1"/>
        </w:numPr>
        <w:ind w:left="426" w:right="8" w:hanging="432"/>
        <w:rPr>
          <w:rFonts w:ascii="Arial" w:hAnsi="Arial" w:cs="Arial"/>
          <w:sz w:val="20"/>
          <w:szCs w:val="20"/>
        </w:rPr>
      </w:pPr>
      <w:r>
        <w:rPr>
          <w:rFonts w:ascii="Arial" w:hAnsi="Arial" w:cs="Arial"/>
          <w:sz w:val="20"/>
          <w:szCs w:val="20"/>
        </w:rPr>
        <w:t xml:space="preserve">per consentire la corretta gestione normativa, tecnica ed economica del rapporto contrattuale che si dovesse instaurare nel caso di assegnazione del Contratto alla Vostra Impresa e l'adempimento degli obblighi legali connessi all'assegnazione stessa. </w:t>
      </w:r>
    </w:p>
    <w:p w14:paraId="7325A67E" w14:textId="77777777" w:rsidR="00C53B85" w:rsidRDefault="00000000">
      <w:pPr>
        <w:ind w:left="-5" w:right="8" w:firstLine="0"/>
        <w:rPr>
          <w:rFonts w:ascii="Arial" w:hAnsi="Arial" w:cs="Arial"/>
          <w:sz w:val="20"/>
          <w:szCs w:val="20"/>
        </w:rPr>
      </w:pPr>
      <w:r>
        <w:rPr>
          <w:rFonts w:ascii="Arial" w:hAnsi="Arial" w:cs="Arial"/>
          <w:sz w:val="20"/>
          <w:szCs w:val="20"/>
        </w:rPr>
        <w:t xml:space="preserve">Poiché la comunicazione dei Vostri dati per le </w:t>
      </w:r>
      <w:proofErr w:type="gramStart"/>
      <w:r>
        <w:rPr>
          <w:rFonts w:ascii="Arial" w:hAnsi="Arial" w:cs="Arial"/>
          <w:sz w:val="20"/>
          <w:szCs w:val="20"/>
        </w:rPr>
        <w:t>predette</w:t>
      </w:r>
      <w:proofErr w:type="gramEnd"/>
      <w:r>
        <w:rPr>
          <w:rFonts w:ascii="Arial" w:hAnsi="Arial" w:cs="Arial"/>
          <w:sz w:val="20"/>
          <w:szCs w:val="20"/>
        </w:rPr>
        <w:t xml:space="preserve"> finalità risulta necessaria, la mancata comunicazione renderà impossibile realizzare un proficuo processo di qualificazione della Vostra impresa/considerare l'offerta in questione/instaurare il rapporto in esame. </w:t>
      </w:r>
    </w:p>
    <w:p w14:paraId="06713659" w14:textId="77777777" w:rsidR="00C53B85" w:rsidRDefault="00000000">
      <w:pPr>
        <w:ind w:left="-5" w:right="8" w:firstLine="0"/>
        <w:rPr>
          <w:rFonts w:ascii="Arial" w:hAnsi="Arial" w:cs="Arial"/>
          <w:sz w:val="20"/>
          <w:szCs w:val="20"/>
        </w:rPr>
      </w:pPr>
      <w:r>
        <w:rPr>
          <w:rFonts w:ascii="Arial" w:hAnsi="Arial" w:cs="Arial"/>
          <w:sz w:val="20"/>
          <w:szCs w:val="20"/>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403EB080" w14:textId="77777777" w:rsidR="00C53B85" w:rsidRDefault="00000000">
      <w:pPr>
        <w:ind w:left="-5" w:right="8" w:firstLine="0"/>
        <w:rPr>
          <w:rFonts w:ascii="Arial" w:hAnsi="Arial" w:cs="Arial"/>
          <w:sz w:val="20"/>
          <w:szCs w:val="20"/>
        </w:rPr>
      </w:pPr>
      <w:r>
        <w:rPr>
          <w:rFonts w:ascii="Arial" w:hAnsi="Arial" w:cs="Arial"/>
          <w:sz w:val="20"/>
          <w:szCs w:val="20"/>
        </w:rPr>
        <w:t xml:space="preserve">Finalità di corretto adempimento e gestione del contratto in essere I Vostri dati personali saranno altresì trattati per le finalità necessarie per la corretta gestione del rapporto contrattuale con il Comune di Palermo. </w:t>
      </w:r>
    </w:p>
    <w:p w14:paraId="4005F2DF" w14:textId="77777777" w:rsidR="00C53B85" w:rsidRDefault="00000000">
      <w:pPr>
        <w:spacing w:after="27"/>
        <w:ind w:left="-5" w:right="8" w:firstLine="0"/>
        <w:rPr>
          <w:rFonts w:ascii="Arial" w:hAnsi="Arial" w:cs="Arial"/>
          <w:sz w:val="20"/>
          <w:szCs w:val="20"/>
        </w:rPr>
      </w:pPr>
      <w:r>
        <w:rPr>
          <w:rFonts w:ascii="Arial" w:hAnsi="Arial" w:cs="Arial"/>
          <w:sz w:val="20"/>
          <w:szCs w:val="20"/>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3F431CB8" w14:textId="77777777" w:rsidR="00C53B85" w:rsidRDefault="00000000">
      <w:pPr>
        <w:pStyle w:val="Titolo1"/>
        <w:ind w:left="294" w:hanging="237"/>
        <w:rPr>
          <w:rFonts w:ascii="Arial" w:hAnsi="Arial" w:cs="Arial"/>
          <w:sz w:val="20"/>
          <w:szCs w:val="20"/>
        </w:rPr>
      </w:pPr>
      <w:r>
        <w:rPr>
          <w:rFonts w:ascii="Arial" w:hAnsi="Arial" w:cs="Arial"/>
          <w:sz w:val="20"/>
          <w:szCs w:val="20"/>
        </w:rPr>
        <w:t xml:space="preserve">Destinatari dei dati personali </w:t>
      </w:r>
    </w:p>
    <w:p w14:paraId="0CB1922B" w14:textId="77777777" w:rsidR="00C53B85" w:rsidRDefault="00000000">
      <w:pPr>
        <w:spacing w:after="128" w:line="306" w:lineRule="auto"/>
        <w:ind w:left="0" w:right="0" w:firstLine="0"/>
        <w:jc w:val="left"/>
        <w:rPr>
          <w:rFonts w:ascii="Arial" w:hAnsi="Arial" w:cs="Arial"/>
          <w:sz w:val="20"/>
          <w:szCs w:val="20"/>
        </w:rPr>
      </w:pPr>
      <w:r>
        <w:rPr>
          <w:rFonts w:ascii="Arial" w:hAnsi="Arial" w:cs="Arial"/>
          <w:sz w:val="20"/>
          <w:szCs w:val="20"/>
        </w:rPr>
        <w:t xml:space="preserve">Per il perseguimento delle finalità indicate al punto 3, il Titolare potrà comunicare i Vostri dati personali a soggetti terzi, quali, ad esempio, quelli appartenenti ai seguenti soggetti o categorie di soggetti: </w:t>
      </w:r>
    </w:p>
    <w:p w14:paraId="13412E80" w14:textId="77777777" w:rsidR="00C53B85" w:rsidRDefault="00000000">
      <w:pPr>
        <w:numPr>
          <w:ilvl w:val="0"/>
          <w:numId w:val="2"/>
        </w:numPr>
        <w:ind w:left="426" w:right="8" w:hanging="426"/>
        <w:rPr>
          <w:rFonts w:ascii="Arial" w:hAnsi="Arial" w:cs="Arial"/>
          <w:sz w:val="20"/>
          <w:szCs w:val="20"/>
        </w:rPr>
      </w:pPr>
      <w:r>
        <w:rPr>
          <w:rFonts w:ascii="Arial" w:hAnsi="Arial" w:cs="Arial"/>
          <w:sz w:val="20"/>
          <w:szCs w:val="20"/>
        </w:rPr>
        <w:t xml:space="preserve">soggetti esterni, i cui nominativi sono a disposizione degli interessati, quali il direttore della esecuzione/ dei lavori, il responsabile per la sicurezza, il verificatore/collaudatore; </w:t>
      </w:r>
    </w:p>
    <w:p w14:paraId="46A1A4CA" w14:textId="77777777" w:rsidR="00C53B85" w:rsidRDefault="00000000">
      <w:pPr>
        <w:numPr>
          <w:ilvl w:val="0"/>
          <w:numId w:val="2"/>
        </w:numPr>
        <w:spacing w:after="60"/>
        <w:ind w:left="426" w:right="8" w:hanging="426"/>
        <w:rPr>
          <w:rFonts w:ascii="Arial" w:hAnsi="Arial" w:cs="Arial"/>
          <w:sz w:val="20"/>
          <w:szCs w:val="20"/>
        </w:rPr>
      </w:pPr>
      <w:r>
        <w:rPr>
          <w:rFonts w:ascii="Arial" w:hAnsi="Arial" w:cs="Arial"/>
          <w:sz w:val="20"/>
          <w:szCs w:val="20"/>
        </w:rPr>
        <w:t xml:space="preserve">soggetti terzi fornitori di servizi per il titolare, o comunque ad esso legati da rapporto contrattuale, unicamente per le finalità sopra descritte, previa designazione in qualità di Responsabili del trattamento e comunque garantendo il medesimo livello di protezione; </w:t>
      </w:r>
    </w:p>
    <w:p w14:paraId="423BAD61" w14:textId="77777777" w:rsidR="00C53B85" w:rsidRDefault="00000000">
      <w:pPr>
        <w:numPr>
          <w:ilvl w:val="0"/>
          <w:numId w:val="2"/>
        </w:numPr>
        <w:spacing w:after="195" w:line="259" w:lineRule="auto"/>
        <w:ind w:left="426" w:right="8" w:hanging="426"/>
        <w:rPr>
          <w:rFonts w:ascii="Arial" w:hAnsi="Arial" w:cs="Arial"/>
          <w:sz w:val="20"/>
          <w:szCs w:val="20"/>
        </w:rPr>
      </w:pPr>
      <w:r>
        <w:rPr>
          <w:rFonts w:ascii="Arial" w:hAnsi="Arial" w:cs="Arial"/>
          <w:sz w:val="20"/>
          <w:szCs w:val="20"/>
        </w:rPr>
        <w:t xml:space="preserve">altre amministrazioni pubbliche, cui i dati potranno essere comunicati per adempimenti procedimentali; </w:t>
      </w:r>
    </w:p>
    <w:p w14:paraId="06772D78" w14:textId="77777777" w:rsidR="00C53B85" w:rsidRDefault="00000000">
      <w:pPr>
        <w:numPr>
          <w:ilvl w:val="0"/>
          <w:numId w:val="2"/>
        </w:numPr>
        <w:spacing w:after="0"/>
        <w:ind w:left="426" w:right="8" w:hanging="426"/>
        <w:rPr>
          <w:rFonts w:ascii="Arial" w:hAnsi="Arial" w:cs="Arial"/>
          <w:sz w:val="20"/>
          <w:szCs w:val="20"/>
        </w:rPr>
      </w:pPr>
      <w:r>
        <w:rPr>
          <w:rFonts w:ascii="Arial" w:hAnsi="Arial" w:cs="Arial"/>
          <w:sz w:val="20"/>
          <w:szCs w:val="20"/>
        </w:rPr>
        <w:t xml:space="preserve">soggetti che facciano richiesta di accesso ai documenti della fase di affidamento, stipulazione ed esecuzione, secondo le modalità e nei limiti di quanto previsto dalla vigente normativa in materia; - legali incaricati per la tutela del titolare, in sede stragiudiziale e giudiziale; </w:t>
      </w:r>
    </w:p>
    <w:p w14:paraId="25181628" w14:textId="77777777" w:rsidR="00C53B85" w:rsidRDefault="00000000">
      <w:pPr>
        <w:ind w:left="-15" w:right="94" w:firstLine="15"/>
        <w:rPr>
          <w:rFonts w:ascii="Arial" w:hAnsi="Arial" w:cs="Arial"/>
          <w:sz w:val="20"/>
          <w:szCs w:val="20"/>
        </w:rPr>
      </w:pPr>
      <w:r>
        <w:rPr>
          <w:rFonts w:ascii="Arial" w:hAnsi="Arial" w:cs="Arial"/>
          <w:sz w:val="20"/>
          <w:szCs w:val="20"/>
        </w:rPr>
        <w:t xml:space="preserve">- ad ogni altro soggetto esterno a cui si renda necessario, per obbligo di legge o di regolamento, comunicare i dati personali ai fini dell'affidamento, dell'aggiudicazione, stipulazione esecuzione e rendicontazione del contratto. </w:t>
      </w:r>
    </w:p>
    <w:p w14:paraId="2816D3E6" w14:textId="77777777" w:rsidR="00C53B85" w:rsidRDefault="00000000">
      <w:pPr>
        <w:spacing w:after="125"/>
        <w:ind w:left="-15" w:right="91" w:firstLine="72"/>
        <w:rPr>
          <w:rFonts w:ascii="Arial" w:hAnsi="Arial" w:cs="Arial"/>
          <w:sz w:val="20"/>
          <w:szCs w:val="20"/>
        </w:rPr>
      </w:pPr>
      <w:r>
        <w:rPr>
          <w:rFonts w:ascii="Arial" w:hAnsi="Arial" w:cs="Arial"/>
          <w:sz w:val="20"/>
          <w:szCs w:val="20"/>
        </w:rPr>
        <w:t xml:space="preserve">Il Titolare garantisce la massima cura affinché la comunicazione dei Vostri dati personali ai </w:t>
      </w:r>
      <w:proofErr w:type="gramStart"/>
      <w:r>
        <w:rPr>
          <w:rFonts w:ascii="Arial" w:hAnsi="Arial" w:cs="Arial"/>
          <w:sz w:val="20"/>
          <w:szCs w:val="20"/>
        </w:rPr>
        <w:t>predetti</w:t>
      </w:r>
      <w:proofErr w:type="gramEnd"/>
      <w:r>
        <w:rPr>
          <w:rFonts w:ascii="Arial" w:hAnsi="Arial" w:cs="Arial"/>
          <w:sz w:val="20"/>
          <w:szCs w:val="20"/>
        </w:rPr>
        <w:t xml:space="preserve"> destinatari riguardi esclusivamente i dati necessari per il raggiungimento delle specifiche finalità cui sono destinati. </w:t>
      </w:r>
    </w:p>
    <w:p w14:paraId="0ECBF074" w14:textId="77777777" w:rsidR="00C53B85" w:rsidRDefault="00000000">
      <w:pPr>
        <w:spacing w:after="141"/>
        <w:ind w:left="-5" w:right="8" w:firstLine="0"/>
        <w:rPr>
          <w:rFonts w:ascii="Arial" w:hAnsi="Arial" w:cs="Arial"/>
          <w:sz w:val="20"/>
          <w:szCs w:val="20"/>
        </w:rPr>
      </w:pPr>
      <w:r>
        <w:rPr>
          <w:rFonts w:ascii="Arial" w:hAnsi="Arial" w:cs="Arial"/>
          <w:sz w:val="20"/>
          <w:szCs w:val="20"/>
        </w:rPr>
        <w:t xml:space="preserve">Il trattamento sarà eseguito sotto la responsabilità diretta dei seguenti soggetti, a ciò appositamente designati a mente dell'art. 2 </w:t>
      </w:r>
      <w:proofErr w:type="spellStart"/>
      <w:r>
        <w:rPr>
          <w:rFonts w:ascii="Arial" w:hAnsi="Arial" w:cs="Arial"/>
          <w:sz w:val="20"/>
          <w:szCs w:val="20"/>
        </w:rPr>
        <w:t>quatordecies</w:t>
      </w:r>
      <w:proofErr w:type="spellEnd"/>
      <w:r>
        <w:rPr>
          <w:rFonts w:ascii="Arial" w:hAnsi="Arial" w:cs="Arial"/>
          <w:sz w:val="20"/>
          <w:szCs w:val="20"/>
        </w:rPr>
        <w:t xml:space="preserve"> del Codice della Privacy italiano, come integrato dal D.lgs. 101/2018 e come pubblicato nell'amministrazione trasparente nella sezione Organizzazione, Articolazione Uffici. </w:t>
      </w:r>
    </w:p>
    <w:p w14:paraId="40D45A12" w14:textId="77777777" w:rsidR="00C53B85" w:rsidRDefault="00000000">
      <w:pPr>
        <w:spacing w:after="269"/>
        <w:ind w:left="-5" w:right="92" w:firstLine="0"/>
        <w:rPr>
          <w:rFonts w:ascii="Arial" w:hAnsi="Arial" w:cs="Arial"/>
          <w:sz w:val="20"/>
          <w:szCs w:val="20"/>
        </w:rPr>
      </w:pPr>
      <w:r>
        <w:rPr>
          <w:rFonts w:ascii="Arial" w:hAnsi="Arial" w:cs="Arial"/>
          <w:sz w:val="20"/>
          <w:szCs w:val="20"/>
        </w:rPr>
        <w:lastRenderedPageBreak/>
        <w:t xml:space="preserve">In ogni caso, operazioni di comunicazione e diffusione di dati personali, diversi da quelli sensibili e giudiziari, potranno essere effettuate dall'ente solo nel rispetto di quanto previsto dal Regolamento (UE) n. 679/2016 e del D. Lgs. n. 196 del 30 giugno 2003, per le disposizioni non incompatibili con il Regolamento medesimo. </w:t>
      </w:r>
    </w:p>
    <w:p w14:paraId="2D904CC4" w14:textId="77777777" w:rsidR="00C53B85" w:rsidRDefault="00000000">
      <w:pPr>
        <w:pStyle w:val="Titolo1"/>
        <w:ind w:left="273" w:hanging="216"/>
        <w:rPr>
          <w:rFonts w:ascii="Arial" w:hAnsi="Arial" w:cs="Arial"/>
          <w:sz w:val="20"/>
          <w:szCs w:val="20"/>
        </w:rPr>
      </w:pPr>
      <w:r>
        <w:rPr>
          <w:rFonts w:ascii="Arial" w:hAnsi="Arial" w:cs="Arial"/>
          <w:sz w:val="20"/>
          <w:szCs w:val="20"/>
        </w:rPr>
        <w:t xml:space="preserve">Periodo di conservazione dei dati </w:t>
      </w:r>
    </w:p>
    <w:p w14:paraId="13DDC815" w14:textId="77777777" w:rsidR="00C53B85" w:rsidRDefault="00000000">
      <w:pPr>
        <w:spacing w:after="58"/>
        <w:ind w:left="-5" w:right="8" w:firstLine="0"/>
        <w:rPr>
          <w:rFonts w:ascii="Arial" w:hAnsi="Arial" w:cs="Arial"/>
          <w:sz w:val="20"/>
          <w:szCs w:val="20"/>
        </w:rPr>
      </w:pPr>
      <w:r>
        <w:rPr>
          <w:rFonts w:ascii="Arial" w:hAnsi="Arial" w:cs="Arial"/>
          <w:sz w:val="20"/>
          <w:szCs w:val="20"/>
        </w:rPr>
        <w:t xml:space="preserve">I Vostri dati saranno conservati per dieci anni dal termine dell'eventuale rapporto contrattuale, al fine di permettere al Comune di difendersi da possibili pretese avanzate in relazione al contratto stesso. Al termine di tale periodo, saranno cancellati o altrimenti irreversibilmente de-identificati, salvo l'ulteriore conservazione di alcuni o tutti i dati sia richiesta dalla legge. </w:t>
      </w:r>
    </w:p>
    <w:p w14:paraId="3E518F0B" w14:textId="77777777" w:rsidR="00C53B85" w:rsidRDefault="00000000">
      <w:pPr>
        <w:pStyle w:val="Titolo1"/>
        <w:ind w:left="273" w:hanging="216"/>
        <w:rPr>
          <w:rFonts w:ascii="Arial" w:hAnsi="Arial" w:cs="Arial"/>
          <w:sz w:val="20"/>
          <w:szCs w:val="20"/>
        </w:rPr>
      </w:pPr>
      <w:r>
        <w:rPr>
          <w:rFonts w:ascii="Arial" w:hAnsi="Arial" w:cs="Arial"/>
          <w:sz w:val="20"/>
          <w:szCs w:val="20"/>
        </w:rPr>
        <w:t xml:space="preserve">Diritti degli interessati </w:t>
      </w:r>
    </w:p>
    <w:p w14:paraId="59E9626D" w14:textId="77777777" w:rsidR="00C53B85" w:rsidRDefault="00000000">
      <w:pPr>
        <w:ind w:left="-5" w:right="8" w:firstLine="0"/>
        <w:rPr>
          <w:rFonts w:ascii="Arial" w:hAnsi="Arial" w:cs="Arial"/>
          <w:sz w:val="20"/>
          <w:szCs w:val="20"/>
        </w:rPr>
      </w:pPr>
      <w:r>
        <w:rPr>
          <w:rFonts w:ascii="Arial" w:hAnsi="Arial" w:cs="Arial"/>
          <w:sz w:val="20"/>
          <w:szCs w:val="20"/>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971C9BC" w14:textId="77777777" w:rsidR="00C53B85" w:rsidRDefault="00000000">
      <w:pPr>
        <w:ind w:left="-5" w:right="8" w:firstLine="0"/>
        <w:rPr>
          <w:rFonts w:ascii="Arial" w:hAnsi="Arial" w:cs="Arial"/>
          <w:sz w:val="20"/>
          <w:szCs w:val="20"/>
        </w:rPr>
      </w:pPr>
      <w:r>
        <w:rPr>
          <w:rFonts w:ascii="Arial" w:hAnsi="Arial" w:cs="Arial"/>
          <w:sz w:val="20"/>
          <w:szCs w:val="20"/>
        </w:rPr>
        <w:t xml:space="preserve">Ha altresì il diritto di ottenere la cancellazione (art. 16) dei dati personali che la riguardano, nonché la portabilità (art. 20) degli stessi e la limitazione del trattamento (art. 17) nei casi previsti dalla legge. </w:t>
      </w:r>
    </w:p>
    <w:p w14:paraId="4D551ED7" w14:textId="77777777" w:rsidR="00C53B85" w:rsidRDefault="00000000">
      <w:pPr>
        <w:spacing w:line="259" w:lineRule="auto"/>
        <w:ind w:left="-5" w:right="8" w:firstLine="0"/>
        <w:rPr>
          <w:rFonts w:ascii="Arial" w:hAnsi="Arial" w:cs="Arial"/>
          <w:sz w:val="20"/>
          <w:szCs w:val="20"/>
        </w:rPr>
      </w:pPr>
      <w:r>
        <w:rPr>
          <w:rFonts w:ascii="Arial" w:hAnsi="Arial" w:cs="Arial"/>
          <w:sz w:val="20"/>
          <w:szCs w:val="20"/>
        </w:rPr>
        <w:t xml:space="preserve">Può esercitare i diritti sopra elencati inviando una email all'indirizzo di posta elettronica </w:t>
      </w:r>
    </w:p>
    <w:p w14:paraId="1F46EB9A" w14:textId="21E393B8" w:rsidR="00C53B85" w:rsidRDefault="00000000" w:rsidP="00BA3B8E">
      <w:pPr>
        <w:ind w:left="-5" w:right="8" w:firstLine="0"/>
        <w:rPr>
          <w:rFonts w:ascii="Arial" w:hAnsi="Arial" w:cs="Arial"/>
          <w:sz w:val="20"/>
          <w:szCs w:val="20"/>
        </w:rPr>
      </w:pPr>
      <w:r>
        <w:rPr>
          <w:rFonts w:ascii="Arial" w:hAnsi="Arial" w:cs="Arial"/>
          <w:sz w:val="20"/>
          <w:szCs w:val="20"/>
        </w:rPr>
        <w:t xml:space="preserve">scrivendo al responsabile per la protezione dei dati </w:t>
      </w:r>
      <w:hyperlink r:id="rId10" w:history="1">
        <w:r w:rsidR="00BA3B8E" w:rsidRPr="00030BEA">
          <w:rPr>
            <w:rStyle w:val="Collegamentoipertestuale"/>
            <w:rFonts w:ascii="Arial" w:hAnsi="Arial" w:cs="Arial"/>
            <w:sz w:val="20"/>
            <w:szCs w:val="20"/>
          </w:rPr>
          <w:t>rdp@comune.palermo.it</w:t>
        </w:r>
      </w:hyperlink>
      <w:r>
        <w:rPr>
          <w:rFonts w:ascii="Arial" w:hAnsi="Arial" w:cs="Arial"/>
          <w:sz w:val="20"/>
          <w:szCs w:val="20"/>
        </w:rPr>
        <w:t xml:space="preserve">. </w:t>
      </w:r>
    </w:p>
    <w:p w14:paraId="7EC9309C" w14:textId="77777777" w:rsidR="00C53B85" w:rsidRDefault="00000000">
      <w:pPr>
        <w:ind w:left="-5" w:right="8" w:firstLine="0"/>
        <w:rPr>
          <w:rFonts w:ascii="Arial" w:hAnsi="Arial" w:cs="Arial"/>
          <w:sz w:val="20"/>
          <w:szCs w:val="20"/>
        </w:rPr>
      </w:pPr>
      <w:r>
        <w:rPr>
          <w:rFonts w:ascii="Arial" w:hAnsi="Arial" w:cs="Arial"/>
          <w:sz w:val="20"/>
          <w:szCs w:val="20"/>
        </w:rPr>
        <w:t xml:space="preserve">Vi viene inoltre garantito il diritto di rivolgersi all'autorità per la protezione dei dati competente in caso di trattamento illecito dei Vostri dati. </w:t>
      </w:r>
    </w:p>
    <w:p w14:paraId="075ABD52" w14:textId="6F2BAD59" w:rsidR="00C53B85" w:rsidRDefault="00000000">
      <w:pPr>
        <w:spacing w:after="0" w:line="259" w:lineRule="auto"/>
        <w:ind w:left="4739" w:right="0" w:firstLine="0"/>
        <w:jc w:val="center"/>
        <w:rPr>
          <w:rFonts w:ascii="Arial" w:hAnsi="Arial" w:cs="Arial"/>
          <w:sz w:val="20"/>
          <w:szCs w:val="20"/>
        </w:rPr>
      </w:pPr>
      <w:r>
        <w:rPr>
          <w:rFonts w:ascii="Arial" w:hAnsi="Arial" w:cs="Arial"/>
          <w:sz w:val="20"/>
          <w:szCs w:val="20"/>
        </w:rPr>
        <w:t xml:space="preserve"> </w:t>
      </w:r>
      <w:r w:rsidR="00BA3B8E">
        <w:rPr>
          <w:rFonts w:ascii="Arial" w:hAnsi="Arial" w:cs="Arial"/>
          <w:sz w:val="20"/>
          <w:szCs w:val="20"/>
        </w:rPr>
        <w:t>Firma</w:t>
      </w:r>
    </w:p>
    <w:sectPr w:rsidR="00C53B85">
      <w:pgSz w:w="11918" w:h="16853"/>
      <w:pgMar w:top="1580" w:right="1037" w:bottom="975" w:left="110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80B"/>
    <w:multiLevelType w:val="multilevel"/>
    <w:tmpl w:val="7408EBFC"/>
    <w:lvl w:ilvl="0">
      <w:start w:val="1"/>
      <w:numFmt w:val="bullet"/>
      <w:lvlText w:val="•"/>
      <w:lvlJc w:val="left"/>
      <w:pPr>
        <w:ind w:left="936" w:hanging="936"/>
      </w:pPr>
      <w:rPr>
        <w:rFonts w:ascii="Arial" w:eastAsia="Arial" w:hAnsi="Arial" w:cs="Arial"/>
        <w:b w:val="0"/>
        <w:i w:val="0"/>
        <w:strike w:val="0"/>
        <w:color w:val="000000"/>
        <w:sz w:val="21"/>
        <w:szCs w:val="21"/>
        <w:u w:val="none"/>
        <w:shd w:val="clear" w:color="auto" w:fill="auto"/>
        <w:vertAlign w:val="baseline"/>
      </w:rPr>
    </w:lvl>
    <w:lvl w:ilvl="1">
      <w:start w:val="1"/>
      <w:numFmt w:val="bullet"/>
      <w:lvlText w:val="o"/>
      <w:lvlJc w:val="left"/>
      <w:pPr>
        <w:ind w:left="1584" w:hanging="158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2304" w:hanging="23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3024" w:hanging="3024"/>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744" w:hanging="374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4464" w:hanging="446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5184" w:hanging="5184"/>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904" w:hanging="5904"/>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624" w:hanging="6624"/>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1" w15:restartNumberingAfterBreak="0">
    <w:nsid w:val="612A4BFC"/>
    <w:multiLevelType w:val="multilevel"/>
    <w:tmpl w:val="6AB07854"/>
    <w:lvl w:ilvl="0">
      <w:start w:val="1"/>
      <w:numFmt w:val="bullet"/>
      <w:lvlText w:val=""/>
      <w:lvlJc w:val="left"/>
      <w:pPr>
        <w:ind w:left="10" w:hanging="1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1"/>
        <w:szCs w:val="21"/>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1"/>
        <w:szCs w:val="21"/>
        <w:u w:val="none"/>
        <w:shd w:val="clear" w:color="auto" w:fill="auto"/>
        <w:vertAlign w:val="baseline"/>
      </w:rPr>
    </w:lvl>
  </w:abstractNum>
  <w:abstractNum w:abstractNumId="2" w15:restartNumberingAfterBreak="0">
    <w:nsid w:val="621C06AD"/>
    <w:multiLevelType w:val="multilevel"/>
    <w:tmpl w:val="7104187A"/>
    <w:lvl w:ilvl="0">
      <w:start w:val="1"/>
      <w:numFmt w:val="decimal"/>
      <w:pStyle w:val="Titolo1"/>
      <w:lvlText w:val="%1."/>
      <w:lvlJc w:val="left"/>
      <w:pPr>
        <w:ind w:left="0" w:firstLine="0"/>
      </w:pPr>
      <w:rPr>
        <w:rFonts w:ascii="Calibri" w:eastAsia="Calibri" w:hAnsi="Calibri" w:cs="Calibri"/>
        <w:b/>
        <w:i w:val="0"/>
        <w:strike w:val="0"/>
        <w:color w:val="000000"/>
        <w:sz w:val="22"/>
        <w:szCs w:val="22"/>
        <w:u w:val="none"/>
        <w:shd w:val="clear" w:color="auto" w:fill="auto"/>
        <w:vertAlign w:val="baseline"/>
      </w:rPr>
    </w:lvl>
    <w:lvl w:ilvl="1">
      <w:start w:val="1"/>
      <w:numFmt w:val="lowerLetter"/>
      <w:lvlText w:val="%2"/>
      <w:lvlJc w:val="left"/>
      <w:pPr>
        <w:ind w:left="1128" w:hanging="1128"/>
      </w:pPr>
      <w:rPr>
        <w:rFonts w:ascii="Calibri" w:eastAsia="Calibri" w:hAnsi="Calibri" w:cs="Calibri"/>
        <w:b/>
        <w:i w:val="0"/>
        <w:strike w:val="0"/>
        <w:color w:val="000000"/>
        <w:sz w:val="22"/>
        <w:szCs w:val="22"/>
        <w:u w:val="none"/>
        <w:shd w:val="clear" w:color="auto" w:fill="auto"/>
        <w:vertAlign w:val="baseline"/>
      </w:rPr>
    </w:lvl>
    <w:lvl w:ilvl="2">
      <w:start w:val="1"/>
      <w:numFmt w:val="lowerRoman"/>
      <w:lvlText w:val="%3"/>
      <w:lvlJc w:val="left"/>
      <w:pPr>
        <w:ind w:left="1848" w:hanging="1848"/>
      </w:pPr>
      <w:rPr>
        <w:rFonts w:ascii="Calibri" w:eastAsia="Calibri" w:hAnsi="Calibri" w:cs="Calibri"/>
        <w:b/>
        <w:i w:val="0"/>
        <w:strike w:val="0"/>
        <w:color w:val="000000"/>
        <w:sz w:val="22"/>
        <w:szCs w:val="22"/>
        <w:u w:val="none"/>
        <w:shd w:val="clear" w:color="auto" w:fill="auto"/>
        <w:vertAlign w:val="baseline"/>
      </w:rPr>
    </w:lvl>
    <w:lvl w:ilvl="3">
      <w:start w:val="1"/>
      <w:numFmt w:val="decimal"/>
      <w:lvlText w:val="%4"/>
      <w:lvlJc w:val="left"/>
      <w:pPr>
        <w:ind w:left="2568" w:hanging="2568"/>
      </w:pPr>
      <w:rPr>
        <w:rFonts w:ascii="Calibri" w:eastAsia="Calibri" w:hAnsi="Calibri" w:cs="Calibri"/>
        <w:b/>
        <w:i w:val="0"/>
        <w:strike w:val="0"/>
        <w:color w:val="000000"/>
        <w:sz w:val="22"/>
        <w:szCs w:val="22"/>
        <w:u w:val="none"/>
        <w:shd w:val="clear" w:color="auto" w:fill="auto"/>
        <w:vertAlign w:val="baseline"/>
      </w:rPr>
    </w:lvl>
    <w:lvl w:ilvl="4">
      <w:start w:val="1"/>
      <w:numFmt w:val="lowerLetter"/>
      <w:lvlText w:val="%5"/>
      <w:lvlJc w:val="left"/>
      <w:pPr>
        <w:ind w:left="3288" w:hanging="3288"/>
      </w:pPr>
      <w:rPr>
        <w:rFonts w:ascii="Calibri" w:eastAsia="Calibri" w:hAnsi="Calibri" w:cs="Calibri"/>
        <w:b/>
        <w:i w:val="0"/>
        <w:strike w:val="0"/>
        <w:color w:val="000000"/>
        <w:sz w:val="22"/>
        <w:szCs w:val="22"/>
        <w:u w:val="none"/>
        <w:shd w:val="clear" w:color="auto" w:fill="auto"/>
        <w:vertAlign w:val="baseline"/>
      </w:rPr>
    </w:lvl>
    <w:lvl w:ilvl="5">
      <w:start w:val="1"/>
      <w:numFmt w:val="lowerRoman"/>
      <w:lvlText w:val="%6"/>
      <w:lvlJc w:val="left"/>
      <w:pPr>
        <w:ind w:left="4008" w:hanging="4008"/>
      </w:pPr>
      <w:rPr>
        <w:rFonts w:ascii="Calibri" w:eastAsia="Calibri" w:hAnsi="Calibri" w:cs="Calibri"/>
        <w:b/>
        <w:i w:val="0"/>
        <w:strike w:val="0"/>
        <w:color w:val="000000"/>
        <w:sz w:val="22"/>
        <w:szCs w:val="22"/>
        <w:u w:val="none"/>
        <w:shd w:val="clear" w:color="auto" w:fill="auto"/>
        <w:vertAlign w:val="baseline"/>
      </w:rPr>
    </w:lvl>
    <w:lvl w:ilvl="6">
      <w:start w:val="1"/>
      <w:numFmt w:val="decimal"/>
      <w:lvlText w:val="%7"/>
      <w:lvlJc w:val="left"/>
      <w:pPr>
        <w:ind w:left="4728" w:hanging="4728"/>
      </w:pPr>
      <w:rPr>
        <w:rFonts w:ascii="Calibri" w:eastAsia="Calibri" w:hAnsi="Calibri" w:cs="Calibri"/>
        <w:b/>
        <w:i w:val="0"/>
        <w:strike w:val="0"/>
        <w:color w:val="000000"/>
        <w:sz w:val="22"/>
        <w:szCs w:val="22"/>
        <w:u w:val="none"/>
        <w:shd w:val="clear" w:color="auto" w:fill="auto"/>
        <w:vertAlign w:val="baseline"/>
      </w:rPr>
    </w:lvl>
    <w:lvl w:ilvl="7">
      <w:start w:val="1"/>
      <w:numFmt w:val="lowerLetter"/>
      <w:lvlText w:val="%8"/>
      <w:lvlJc w:val="left"/>
      <w:pPr>
        <w:ind w:left="5448" w:hanging="5448"/>
      </w:pPr>
      <w:rPr>
        <w:rFonts w:ascii="Calibri" w:eastAsia="Calibri" w:hAnsi="Calibri" w:cs="Calibri"/>
        <w:b/>
        <w:i w:val="0"/>
        <w:strike w:val="0"/>
        <w:color w:val="000000"/>
        <w:sz w:val="22"/>
        <w:szCs w:val="22"/>
        <w:u w:val="none"/>
        <w:shd w:val="clear" w:color="auto" w:fill="auto"/>
        <w:vertAlign w:val="baseline"/>
      </w:rPr>
    </w:lvl>
    <w:lvl w:ilvl="8">
      <w:start w:val="1"/>
      <w:numFmt w:val="lowerRoman"/>
      <w:lvlText w:val="%9"/>
      <w:lvlJc w:val="left"/>
      <w:pPr>
        <w:ind w:left="6168" w:hanging="6168"/>
      </w:pPr>
      <w:rPr>
        <w:rFonts w:ascii="Calibri" w:eastAsia="Calibri" w:hAnsi="Calibri" w:cs="Calibri"/>
        <w:b/>
        <w:i w:val="0"/>
        <w:strike w:val="0"/>
        <w:color w:val="000000"/>
        <w:sz w:val="22"/>
        <w:szCs w:val="22"/>
        <w:u w:val="none"/>
        <w:shd w:val="clear" w:color="auto" w:fill="auto"/>
        <w:vertAlign w:val="baseline"/>
      </w:rPr>
    </w:lvl>
  </w:abstractNum>
  <w:num w:numId="1" w16cid:durableId="2053773348">
    <w:abstractNumId w:val="0"/>
  </w:num>
  <w:num w:numId="2" w16cid:durableId="703558547">
    <w:abstractNumId w:val="1"/>
  </w:num>
  <w:num w:numId="3" w16cid:durableId="798719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B85"/>
    <w:rsid w:val="00002F9E"/>
    <w:rsid w:val="00083376"/>
    <w:rsid w:val="0029515B"/>
    <w:rsid w:val="00BA3B8E"/>
    <w:rsid w:val="00C53B85"/>
    <w:rsid w:val="00E43875"/>
    <w:rsid w:val="00FD1B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002BE"/>
  <w15:docId w15:val="{A6A2D4B4-D626-4D25-9D26-CDB7D29C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99" w:line="337" w:lineRule="auto"/>
        <w:ind w:left="10" w:right="6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hanging="10"/>
    </w:pPr>
    <w:rPr>
      <w:color w:val="000000"/>
    </w:rPr>
  </w:style>
  <w:style w:type="paragraph" w:styleId="Titolo1">
    <w:name w:val="heading 1"/>
    <w:next w:val="Normale"/>
    <w:link w:val="Titolo1Carattere"/>
    <w:uiPriority w:val="9"/>
    <w:qFormat/>
    <w:pPr>
      <w:keepNext/>
      <w:keepLines/>
      <w:numPr>
        <w:numId w:val="3"/>
      </w:numPr>
      <w:spacing w:after="170" w:line="252" w:lineRule="auto"/>
      <w:ind w:left="10" w:hanging="10"/>
      <w:outlineLvl w:val="0"/>
    </w:pPr>
    <w:rPr>
      <w:b/>
      <w:color w:val="000000"/>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link w:val="Titolo1"/>
    <w:rPr>
      <w:rFonts w:ascii="Calibri" w:eastAsia="Calibri" w:hAnsi="Calibri" w:cs="Calibri"/>
      <w:b/>
      <w:color w:val="000000"/>
      <w:sz w:val="2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customStyle="1" w:styleId="Default">
    <w:name w:val="Default"/>
    <w:pPr>
      <w:autoSpaceDE w:val="0"/>
      <w:autoSpaceDN w:val="0"/>
      <w:adjustRightInd w:val="0"/>
      <w:spacing w:after="0" w:line="240" w:lineRule="auto"/>
      <w:ind w:left="0" w:right="0"/>
      <w:jc w:val="left"/>
    </w:pPr>
    <w:rPr>
      <w:rFonts w:eastAsia="Times New Roman"/>
      <w:color w:val="000000"/>
      <w:sz w:val="24"/>
      <w:szCs w:val="24"/>
    </w:rPr>
  </w:style>
  <w:style w:type="character" w:styleId="Collegamentoipertestuale">
    <w:name w:val="Hyperlink"/>
    <w:rsid w:val="00BA3B8E"/>
    <w:rPr>
      <w:color w:val="0000FF"/>
      <w:u w:val="single"/>
    </w:rPr>
  </w:style>
  <w:style w:type="character" w:styleId="Menzionenonrisolta">
    <w:name w:val="Unresolved Mention"/>
    <w:basedOn w:val="Carpredefinitoparagrafo"/>
    <w:uiPriority w:val="99"/>
    <w:semiHidden/>
    <w:unhideWhenUsed/>
    <w:rsid w:val="00BA3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99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sportopubblicodimassa@comune.palermo.i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dp@comune.palermo.it" TargetMode="External"/><Relationship Id="rId4" Type="http://schemas.openxmlformats.org/officeDocument/2006/relationships/settings" Target="settings.xml"/><Relationship Id="rId9" Type="http://schemas.openxmlformats.org/officeDocument/2006/relationships/hyperlink" Target="mailto:%20trasportopubblicodimassa@cert.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jQAPpxDcm6Il5W4O9pJ/X8GMRg==">AMUW2mUn86+gfWk6FiFKd7W1UWzWEyrjnDwVTsLONW2uIpjylY2upOXkS8Hdtotydwpj9cXLLohUiBBDjgyPJHeeUQ8HYL8Uk8FxhT80QywPmP8sXxwuFOzGNevkfCD0pSkHmvaF0nks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1286</Words>
  <Characters>7335</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Triolo</dc:creator>
  <cp:lastModifiedBy>Caterina Francesca Greco</cp:lastModifiedBy>
  <cp:revision>15</cp:revision>
  <dcterms:created xsi:type="dcterms:W3CDTF">2024-10-29T05:36:00Z</dcterms:created>
  <dcterms:modified xsi:type="dcterms:W3CDTF">2026-03-06T09:55:00Z</dcterms:modified>
</cp:coreProperties>
</file>