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71148" w14:textId="77777777" w:rsidR="00F031C0" w:rsidRDefault="00FD037A">
      <w:pPr>
        <w:tabs>
          <w:tab w:val="left" w:pos="3273"/>
        </w:tabs>
        <w:jc w:val="center"/>
      </w:pPr>
      <w:r>
        <w:rPr>
          <w:noProof/>
        </w:rPr>
        <w:drawing>
          <wp:inline distT="0" distB="0" distL="0" distR="0" wp14:anchorId="181CFE42" wp14:editId="2B52DD01">
            <wp:extent cx="1531980" cy="156760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31980" cy="1567607"/>
                    </a:xfrm>
                    <a:prstGeom prst="rect">
                      <a:avLst/>
                    </a:prstGeom>
                    <a:ln/>
                  </pic:spPr>
                </pic:pic>
              </a:graphicData>
            </a:graphic>
          </wp:inline>
        </w:drawing>
      </w:r>
    </w:p>
    <w:p w14:paraId="71BEC8E6" w14:textId="77777777" w:rsidR="00F031C0" w:rsidRDefault="00FD037A">
      <w:pPr>
        <w:jc w:val="center"/>
      </w:pPr>
      <w:r>
        <w:rPr>
          <w:b/>
        </w:rPr>
        <w:t>"CLAUSOLE DI AUTOTUTELA E PATTO DI INTEGRITA"</w:t>
      </w:r>
    </w:p>
    <w:p w14:paraId="3F2E2647" w14:textId="77777777" w:rsidR="00F031C0" w:rsidRDefault="00FD037A">
      <w:pPr>
        <w:jc w:val="center"/>
      </w:pPr>
      <w:r>
        <w:t>Tra il Comune di Palermo</w:t>
      </w:r>
    </w:p>
    <w:p w14:paraId="687F3C0B" w14:textId="77777777" w:rsidR="00F031C0" w:rsidRPr="00796961" w:rsidRDefault="00FD037A">
      <w:pPr>
        <w:jc w:val="center"/>
        <w:rPr>
          <w:rFonts w:ascii="Arial" w:hAnsi="Arial" w:cs="Arial"/>
          <w:sz w:val="20"/>
          <w:szCs w:val="20"/>
        </w:rPr>
      </w:pPr>
      <w:r>
        <w:t>e</w:t>
      </w:r>
    </w:p>
    <w:p w14:paraId="742F726C" w14:textId="5E1BF0E6" w:rsidR="00F031C0" w:rsidRPr="000048C2" w:rsidRDefault="00FD037A" w:rsidP="00796961">
      <w:pPr>
        <w:spacing w:after="120" w:line="360" w:lineRule="exact"/>
        <w:ind w:right="-1"/>
        <w:jc w:val="both"/>
        <w:outlineLvl w:val="5"/>
        <w:rPr>
          <w:rFonts w:ascii="Arial" w:eastAsia="Times New Roman" w:hAnsi="Arial" w:cs="Arial"/>
          <w:bCs/>
          <w:color w:val="FF0000"/>
          <w:sz w:val="20"/>
          <w:szCs w:val="20"/>
        </w:rPr>
      </w:pPr>
      <w:bookmarkStart w:id="0" w:name="_heading=h.gjdgxs" w:colFirst="0" w:colLast="0"/>
      <w:bookmarkEnd w:id="0"/>
      <w:r w:rsidRPr="00796961">
        <w:rPr>
          <w:rFonts w:asciiTheme="minorHAnsi" w:hAnsiTheme="minorHAnsi" w:cstheme="minorHAnsi"/>
        </w:rPr>
        <w:t xml:space="preserve">il sottoscritto/a………………………………………..nato a……………………il ………………..  e residente a  ………………..via…………………….nella qualità di ……………………………. dell'Impresa ……………………………………………….iscritta nel registro delle imprese tenuto presso la Camera di Commercio Industria Artigianato ed Agricoltura di ………………….. partecipante alla procedura per l’affidamento </w:t>
      </w:r>
      <w:r w:rsidR="000048C2" w:rsidRPr="00807A45">
        <w:rPr>
          <w:rFonts w:ascii="Arial" w:eastAsia="Times New Roman" w:hAnsi="Arial" w:cs="Arial"/>
          <w:bCs/>
          <w:sz w:val="20"/>
          <w:szCs w:val="20"/>
        </w:rPr>
        <w:t xml:space="preserve">diretto </w:t>
      </w:r>
      <w:r w:rsidR="00933913" w:rsidRPr="00933913">
        <w:rPr>
          <w:rFonts w:ascii="Arial" w:eastAsia="Times New Roman" w:hAnsi="Arial" w:cs="Arial"/>
          <w:bCs/>
          <w:sz w:val="20"/>
          <w:szCs w:val="20"/>
        </w:rPr>
        <w:t xml:space="preserve">del </w:t>
      </w:r>
      <w:r w:rsidR="00933913" w:rsidRPr="00933913">
        <w:rPr>
          <w:rFonts w:ascii="Arial" w:eastAsia="Times New Roman" w:hAnsi="Arial" w:cs="Arial"/>
          <w:bCs/>
          <w:i/>
          <w:iCs/>
          <w:sz w:val="20"/>
          <w:szCs w:val="20"/>
        </w:rPr>
        <w:t>Noleggio a caldo di Piattaforma Elevatrice autocarrata “Italmec 60” e “Cela40” con operatore per l’attività di indagini per la vulnerabilità sismica della copertura della tribuna del Velodromo Paolo Borsellino</w:t>
      </w:r>
      <w:r w:rsidR="00933913">
        <w:rPr>
          <w:rFonts w:ascii="Arial" w:eastAsia="Times New Roman" w:hAnsi="Arial" w:cs="Arial"/>
          <w:bCs/>
          <w:i/>
          <w:iCs/>
          <w:sz w:val="20"/>
          <w:szCs w:val="20"/>
        </w:rPr>
        <w:t>.</w:t>
      </w:r>
      <w:r w:rsidRPr="00933913">
        <w:rPr>
          <w:rFonts w:asciiTheme="minorHAnsi" w:hAnsiTheme="minorHAnsi" w:cstheme="minorHAnsi"/>
          <w:i/>
          <w:iCs/>
        </w:rPr>
        <w:t xml:space="preserve"> </w:t>
      </w:r>
      <w:r w:rsidRPr="00796961">
        <w:rPr>
          <w:rFonts w:asciiTheme="minorHAnsi" w:hAnsiTheme="minorHAnsi" w:cstheme="minorHAnsi"/>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 </w:t>
      </w:r>
    </w:p>
    <w:p w14:paraId="5B457FCF" w14:textId="77777777" w:rsidR="00F031C0" w:rsidRPr="00796961" w:rsidRDefault="00FD037A">
      <w:pPr>
        <w:jc w:val="both"/>
        <w:rPr>
          <w:rFonts w:asciiTheme="minorHAnsi" w:hAnsiTheme="minorHAnsi" w:cstheme="minorHAnsi"/>
        </w:rPr>
      </w:pPr>
      <w:r w:rsidRPr="00796961">
        <w:rPr>
          <w:rFonts w:asciiTheme="minorHAnsi" w:hAnsiTheme="minorHAnsi" w:cstheme="minorHAnsi"/>
        </w:rPr>
        <w:t xml:space="preserve">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 </w:t>
      </w:r>
    </w:p>
    <w:p w14:paraId="14451BAB" w14:textId="77777777" w:rsidR="00F031C0" w:rsidRDefault="00FD037A">
      <w:pPr>
        <w:jc w:val="both"/>
      </w:pPr>
      <w:r w:rsidRPr="00796961">
        <w:rPr>
          <w:rFonts w:asciiTheme="minorHAnsi" w:hAnsiTheme="minorHAnsi" w:cstheme="minorHAnsi"/>
        </w:rPr>
        <w:t>3. Il Comune di Palermo, si impegna a rendere pubblici i dati più rilevanti riguardanti la procedura in oggetto:</w:t>
      </w:r>
      <w:r>
        <w:t xml:space="preserve">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 </w:t>
      </w:r>
    </w:p>
    <w:p w14:paraId="3A431F13" w14:textId="77777777" w:rsidR="00F031C0" w:rsidRDefault="00FD037A">
      <w:pPr>
        <w:jc w:val="both"/>
      </w:pPr>
      <w:r>
        <w:t xml:space="preserve">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 etc., il procedimento di aggiudicazione è sospeso per acquisire le valutazioni ( non vincolanti) dell’Autorità di Vigilanza sui Contratti </w:t>
      </w:r>
      <w:r>
        <w:lastRenderedPageBreak/>
        <w:t xml:space="preserve">Pubblici, che sono fornite previo invio dei necessari elementi documentali. L’Autorità si impegna a fornire le proprie motivate indicazioni entro 10 giorni lavorativi dalla ricezione della documentazione. </w:t>
      </w:r>
    </w:p>
    <w:p w14:paraId="3C0BFF55" w14:textId="77777777" w:rsidR="00F031C0" w:rsidRDefault="00FD037A">
      <w:pPr>
        <w:jc w:val="both"/>
      </w:pPr>
      <w:r>
        <w:t xml:space="preserve">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 </w:t>
      </w:r>
    </w:p>
    <w:p w14:paraId="334F3B25" w14:textId="77777777" w:rsidR="00F031C0" w:rsidRDefault="00FD037A">
      <w:pPr>
        <w:jc w:val="both"/>
      </w:pPr>
      <w:r>
        <w:t xml:space="preserve">5. La sottoscritta Impresa offerente dichiara espressamente e in modo solenne: </w:t>
      </w:r>
    </w:p>
    <w:p w14:paraId="019CB710" w14:textId="77777777" w:rsidR="00F031C0" w:rsidRDefault="00FD037A">
      <w:pPr>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74279243" w14:textId="77777777" w:rsidR="00F031C0" w:rsidRDefault="00FD037A">
      <w:pPr>
        <w:jc w:val="both"/>
      </w:pPr>
      <w:r>
        <w:t xml:space="preserve">- che non subappalterà lavorazioni di alcun tipo ad altre imprese partecipanti alla gara – in forma singola o associata- ed è consapevole che, in caso contrario, tali subappalti non saranno autorizzati; </w:t>
      </w:r>
    </w:p>
    <w:p w14:paraId="2D23100D" w14:textId="77777777" w:rsidR="00F031C0" w:rsidRDefault="00FD037A">
      <w:pPr>
        <w:jc w:val="both"/>
      </w:pPr>
      <w:r>
        <w:t xml:space="preserve">- 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352B7D8B" w14:textId="77777777" w:rsidR="00F031C0" w:rsidRDefault="00FD037A">
      <w:pPr>
        <w:jc w:val="both"/>
      </w:pPr>
      <w:r>
        <w:t xml:space="preserve">6. La sottoscritta impresa concorrente, anche nel caso di aggiudicazione, dichiara espressamente e in modo solenne: </w:t>
      </w:r>
    </w:p>
    <w:p w14:paraId="607C0786" w14:textId="77777777" w:rsidR="00F031C0" w:rsidRDefault="00FD037A">
      <w:pPr>
        <w:jc w:val="both"/>
      </w:pPr>
      <w:r>
        <w:t xml:space="preserve">- 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 </w:t>
      </w:r>
    </w:p>
    <w:p w14:paraId="11398B34" w14:textId="77777777" w:rsidR="00F031C0" w:rsidRDefault="00FD037A">
      <w:pPr>
        <w:jc w:val="both"/>
      </w:pPr>
      <w:r>
        <w:t xml:space="preserve">- 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679E1677" w14:textId="77777777" w:rsidR="00F031C0" w:rsidRDefault="00FD037A">
      <w:pPr>
        <w:jc w:val="both"/>
      </w:pPr>
      <w:r>
        <w:t xml:space="preserve">- di obbligarsi a inserire identiche clausole nei contratti di subappalto, nolo, cottimo, etc., ed è consapevole che, in caso contrario, le eventuali autorizzazioni non saranno concesse; </w:t>
      </w:r>
    </w:p>
    <w:p w14:paraId="36D0C57F" w14:textId="77777777" w:rsidR="00F031C0" w:rsidRDefault="00FD037A">
      <w:pPr>
        <w:jc w:val="both"/>
      </w:pPr>
      <w:r>
        <w:t xml:space="preserve">7. Nessuna sanzione potrà essere comminata all’Impresa che segnali, sulla base di prove documentali, comportamenti censurabili di soggetti dell’Amministrazione. </w:t>
      </w:r>
    </w:p>
    <w:p w14:paraId="0235730E" w14:textId="77777777" w:rsidR="00F031C0" w:rsidRDefault="00FD037A">
      <w:pPr>
        <w:jc w:val="both"/>
      </w:pPr>
      <w: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578B925D" w14:textId="77777777" w:rsidR="00F031C0" w:rsidRDefault="00FD037A">
      <w:pPr>
        <w:jc w:val="both"/>
      </w:pPr>
      <w:r>
        <w:t xml:space="preserve">8. 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w:t>
      </w:r>
      <w:r>
        <w:lastRenderedPageBreak/>
        <w:t xml:space="preserve">numero e le qualche dei lavoratori da occupare. Si obbliga, altresì, espressamente a inserire identica clausola nei contratti di subappalto, nolo, cottimo etc., ed è consapevole che, in caso contrario, le eventuali autorizzazioni non saranno concesse. </w:t>
      </w:r>
    </w:p>
    <w:p w14:paraId="207ACF0F" w14:textId="77777777" w:rsidR="00F031C0" w:rsidRDefault="00FD037A">
      <w:pPr>
        <w:jc w:val="both"/>
      </w:pPr>
      <w:r>
        <w:t xml:space="preserve">9. 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 </w:t>
      </w:r>
    </w:p>
    <w:p w14:paraId="226631B1" w14:textId="77777777" w:rsidR="00F031C0" w:rsidRDefault="00FD037A">
      <w:pPr>
        <w:jc w:val="both"/>
      </w:pPr>
      <w:r>
        <w:t xml:space="preserve">10. La sottoscritta impresa si impegna al rigoroso rispetto delle disposizioni vigenti in materia di obblighi sociali e di sicurezza del lavoro, pena la risoluzione del contratto, la revoca dell’autorizzazione o della concessione o la decadenza del beneficio. </w:t>
      </w:r>
    </w:p>
    <w:p w14:paraId="458D1277" w14:textId="77777777" w:rsidR="00F031C0" w:rsidRDefault="00FD037A">
      <w:pPr>
        <w:jc w:val="both"/>
      </w:pPr>
      <w:r>
        <w:t xml:space="preserve">11. 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 </w:t>
      </w:r>
    </w:p>
    <w:p w14:paraId="500A3DCA" w14:textId="77777777" w:rsidR="00F031C0" w:rsidRDefault="00FD037A">
      <w:pPr>
        <w:jc w:val="both"/>
      </w:pPr>
      <w:r>
        <w:t xml:space="preserve">- esclusione dalla gara o risoluzione del contratto; </w:t>
      </w:r>
    </w:p>
    <w:p w14:paraId="33F15110" w14:textId="77777777" w:rsidR="00F031C0" w:rsidRDefault="00FD037A">
      <w:pPr>
        <w:jc w:val="both"/>
      </w:pPr>
      <w:r>
        <w:t xml:space="preserve">- escussione della cauzione provvisoria o della cauzione definitiva; </w:t>
      </w:r>
    </w:p>
    <w:p w14:paraId="4BBFB51E" w14:textId="77777777" w:rsidR="00F031C0" w:rsidRDefault="00FD037A">
      <w:pPr>
        <w:jc w:val="both"/>
      </w:pPr>
      <w:r>
        <w:t xml:space="preserve">- responsabilità per danno arrecato al Comune di Palermo nella misura dell’8% del valore del contratto, impregiudicata la prova dell’esistenza di un danno maggiore; </w:t>
      </w:r>
    </w:p>
    <w:p w14:paraId="149425BB" w14:textId="77777777" w:rsidR="00F031C0" w:rsidRDefault="00FD037A">
      <w:pPr>
        <w:jc w:val="both"/>
      </w:pPr>
      <w:r>
        <w:t xml:space="preserve">- responsabilità per danno arrecato agli altri concorrenti della gara nella misura dell’1% del valore del contratto per ogni partecipante, sempre impregiudicata la prova predetta; </w:t>
      </w:r>
    </w:p>
    <w:p w14:paraId="127824A5" w14:textId="77777777" w:rsidR="00F031C0" w:rsidRDefault="00FD037A">
      <w:pPr>
        <w:jc w:val="both"/>
      </w:pPr>
      <w:r>
        <w:t xml:space="preserve">- esclusione del concorrente dalle gare indette dal Comune di Palermo per 5 anni nonché applicazione del divieto di partecipazione per 1(uno) anno alle gare d’appalto bandite in ambito regionale; </w:t>
      </w:r>
    </w:p>
    <w:p w14:paraId="262279C7" w14:textId="77777777" w:rsidR="00F031C0" w:rsidRDefault="00FD037A">
      <w:pPr>
        <w:jc w:val="both"/>
      </w:pPr>
      <w:r>
        <w:t xml:space="preserve">- oltre ai casi in cui ope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 </w:t>
      </w:r>
    </w:p>
    <w:p w14:paraId="13A684BD" w14:textId="77777777" w:rsidR="00F031C0" w:rsidRDefault="00FD037A">
      <w:pPr>
        <w:jc w:val="both"/>
      </w:pPr>
      <w: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763EF809" w14:textId="77777777" w:rsidR="00F031C0" w:rsidRDefault="00FD037A">
      <w:pPr>
        <w:jc w:val="both"/>
      </w:pPr>
      <w:r>
        <w:t xml:space="preserve">12. 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w:t>
      </w:r>
      <w:r>
        <w:lastRenderedPageBreak/>
        <w:t xml:space="preserve">elencate al precedente punto 11). Le clausole del presente Accordo, con le relative sanzioni, potranno essere fatte valere sino alla completa esecuzione del contratto assegnato a seguito della gara in argomento. </w:t>
      </w:r>
    </w:p>
    <w:p w14:paraId="68BE6601" w14:textId="77777777" w:rsidR="00F031C0" w:rsidRDefault="00FD037A">
      <w:pPr>
        <w:jc w:val="both"/>
      </w:pPr>
      <w:r>
        <w:t xml:space="preserve">13. Ogni controversia inerente alla interpretazione ed all'esecuzione del presente Accordo fra il Comune di Palermo e i concorrenti di questa gara sarà devoluta al giudice ordinario. </w:t>
      </w:r>
    </w:p>
    <w:p w14:paraId="6B5C3490" w14:textId="77777777" w:rsidR="00F031C0" w:rsidRDefault="00FD037A">
      <w:pPr>
        <w:jc w:val="both"/>
      </w:pPr>
      <w:r>
        <w:t xml:space="preserve">14. Presso l’Avvocatura Comunale verrà istituito un apposito ufficio con la funzione di esaminare ciascun caso segnalato di corruzione e/o concussione, procedendo alla dovuta comunicazione della notizia di reato alle competenti Autorità. </w:t>
      </w:r>
    </w:p>
    <w:p w14:paraId="4B597059" w14:textId="77777777" w:rsidR="00F031C0" w:rsidRDefault="00FD037A">
      <w:pPr>
        <w:jc w:val="both"/>
      </w:pPr>
      <w:r>
        <w:t xml:space="preserve">15. Ogni necessaria informazione riguardante questo Accordo può essere acquisita presso la predetta Avvocatura Comunale. </w:t>
      </w:r>
    </w:p>
    <w:tbl>
      <w:tblPr>
        <w:tblStyle w:val="a"/>
        <w:tblW w:w="9144" w:type="dxa"/>
        <w:tblInd w:w="0" w:type="dxa"/>
        <w:tblBorders>
          <w:top w:val="nil"/>
          <w:left w:val="nil"/>
          <w:bottom w:val="nil"/>
          <w:right w:val="nil"/>
        </w:tblBorders>
        <w:tblLayout w:type="fixed"/>
        <w:tblLook w:val="0000" w:firstRow="0" w:lastRow="0" w:firstColumn="0" w:lastColumn="0" w:noHBand="0" w:noVBand="0"/>
      </w:tblPr>
      <w:tblGrid>
        <w:gridCol w:w="4572"/>
        <w:gridCol w:w="4572"/>
      </w:tblGrid>
      <w:tr w:rsidR="00F031C0" w14:paraId="398E58AA" w14:textId="77777777">
        <w:trPr>
          <w:trHeight w:val="563"/>
        </w:trPr>
        <w:tc>
          <w:tcPr>
            <w:tcW w:w="4572" w:type="dxa"/>
          </w:tcPr>
          <w:p w14:paraId="4137DFDF" w14:textId="77777777" w:rsidR="00F031C0" w:rsidRDefault="00FD037A">
            <w:pPr>
              <w:jc w:val="both"/>
            </w:pPr>
            <w:r>
              <w:t xml:space="preserve">DATA _________________ </w:t>
            </w:r>
          </w:p>
          <w:p w14:paraId="17944A2D" w14:textId="77777777" w:rsidR="00F031C0" w:rsidRDefault="00F031C0">
            <w:pPr>
              <w:jc w:val="both"/>
            </w:pPr>
          </w:p>
          <w:p w14:paraId="2EEE63DC" w14:textId="77777777" w:rsidR="00F031C0" w:rsidRDefault="00FD037A">
            <w:pPr>
              <w:jc w:val="center"/>
            </w:pPr>
            <w:r>
              <w:rPr>
                <w:b/>
              </w:rPr>
              <w:t>PER IL COMUNE DI PALERMO</w:t>
            </w:r>
          </w:p>
          <w:p w14:paraId="0A79BBA7" w14:textId="77777777" w:rsidR="00F031C0" w:rsidRDefault="00FD037A">
            <w:pPr>
              <w:jc w:val="center"/>
            </w:pPr>
            <w:r>
              <w:t>Il Sindaco</w:t>
            </w:r>
          </w:p>
          <w:p w14:paraId="7B20A924" w14:textId="77777777" w:rsidR="00F031C0" w:rsidRDefault="00FD037A">
            <w:pPr>
              <w:jc w:val="center"/>
            </w:pPr>
            <w:r>
              <w:t>(prof.. Roberto La Galla)</w:t>
            </w:r>
          </w:p>
        </w:tc>
        <w:tc>
          <w:tcPr>
            <w:tcW w:w="4572" w:type="dxa"/>
          </w:tcPr>
          <w:p w14:paraId="2F05C21D" w14:textId="77777777" w:rsidR="00F031C0" w:rsidRDefault="00F031C0">
            <w:pPr>
              <w:jc w:val="both"/>
              <w:rPr>
                <w:b/>
              </w:rPr>
            </w:pPr>
          </w:p>
          <w:p w14:paraId="0AF4AC14" w14:textId="77777777" w:rsidR="00F031C0" w:rsidRDefault="00F031C0">
            <w:pPr>
              <w:jc w:val="both"/>
              <w:rPr>
                <w:b/>
              </w:rPr>
            </w:pPr>
          </w:p>
          <w:p w14:paraId="677A3110" w14:textId="77777777" w:rsidR="00F031C0" w:rsidRDefault="00FD037A">
            <w:pPr>
              <w:jc w:val="center"/>
            </w:pPr>
            <w:r>
              <w:rPr>
                <w:b/>
              </w:rPr>
              <w:t>PER L’IMPRESA PARTECIPANTE</w:t>
            </w:r>
          </w:p>
          <w:p w14:paraId="55B91CAF" w14:textId="77777777" w:rsidR="00F031C0" w:rsidRDefault="00FD037A">
            <w:pPr>
              <w:jc w:val="center"/>
            </w:pPr>
            <w:r>
              <w:t>(timbro dell’impresa e firma del rappresentante legale)</w:t>
            </w:r>
          </w:p>
        </w:tc>
      </w:tr>
    </w:tbl>
    <w:p w14:paraId="24EC4B99" w14:textId="77777777" w:rsidR="00F031C0" w:rsidRDefault="00F031C0">
      <w:pPr>
        <w:jc w:val="both"/>
      </w:pPr>
    </w:p>
    <w:sectPr w:rsidR="00F031C0">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37D15" w14:textId="77777777" w:rsidR="00072A5A" w:rsidRDefault="00072A5A">
      <w:pPr>
        <w:spacing w:after="0" w:line="240" w:lineRule="auto"/>
      </w:pPr>
      <w:r>
        <w:separator/>
      </w:r>
    </w:p>
  </w:endnote>
  <w:endnote w:type="continuationSeparator" w:id="0">
    <w:p w14:paraId="180E5D9B" w14:textId="77777777" w:rsidR="00072A5A" w:rsidRDefault="0007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9CD3A" w14:textId="77777777" w:rsidR="00796961" w:rsidRDefault="0079696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13E1C" w14:textId="77777777" w:rsidR="00F031C0" w:rsidRDefault="00FD037A">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D587A09" w14:textId="77777777" w:rsidR="00F031C0" w:rsidRDefault="00F031C0">
    <w:pPr>
      <w:pBdr>
        <w:top w:val="nil"/>
        <w:left w:val="nil"/>
        <w:bottom w:val="nil"/>
        <w:right w:val="nil"/>
        <w:between w:val="nil"/>
      </w:pBdr>
      <w:tabs>
        <w:tab w:val="center" w:pos="4819"/>
        <w:tab w:val="right" w:pos="96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67E94" w14:textId="77777777" w:rsidR="00796961" w:rsidRDefault="0079696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439FF" w14:textId="77777777" w:rsidR="00072A5A" w:rsidRDefault="00072A5A">
      <w:pPr>
        <w:spacing w:after="0" w:line="240" w:lineRule="auto"/>
      </w:pPr>
      <w:r>
        <w:separator/>
      </w:r>
    </w:p>
  </w:footnote>
  <w:footnote w:type="continuationSeparator" w:id="0">
    <w:p w14:paraId="71A15E5F" w14:textId="77777777" w:rsidR="00072A5A" w:rsidRDefault="00072A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B1AF" w14:textId="77777777" w:rsidR="00796961" w:rsidRDefault="0079696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A8DF" w14:textId="77777777" w:rsidR="00F031C0" w:rsidRDefault="00FD037A">
    <w:pPr>
      <w:pStyle w:val="Intestazione"/>
      <w:jc w:val="right"/>
      <w:rPr>
        <w:rFonts w:ascii="Arial" w:hAnsi="Arial" w:cs="Arial"/>
        <w:b/>
        <w:sz w:val="20"/>
        <w:szCs w:val="20"/>
      </w:rPr>
    </w:pPr>
    <w:r>
      <w:rPr>
        <w:rFonts w:ascii="Arial" w:hAnsi="Arial" w:cs="Arial"/>
        <w:b/>
        <w:sz w:val="20"/>
        <w:szCs w:val="20"/>
      </w:rPr>
      <w:t xml:space="preserve">ALLEGATO </w:t>
    </w:r>
    <w:r w:rsidR="00796961">
      <w:rPr>
        <w:rFonts w:ascii="Arial" w:hAnsi="Arial" w:cs="Arial"/>
        <w:b/>
        <w:sz w:val="20"/>
        <w:szCs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2237" w14:textId="77777777" w:rsidR="00796961" w:rsidRDefault="0079696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1C0"/>
    <w:rsid w:val="000048C2"/>
    <w:rsid w:val="00072A5A"/>
    <w:rsid w:val="00796961"/>
    <w:rsid w:val="00807A45"/>
    <w:rsid w:val="00933913"/>
    <w:rsid w:val="00C27A39"/>
    <w:rsid w:val="00C84389"/>
    <w:rsid w:val="00F031C0"/>
    <w:rsid w:val="00F21118"/>
    <w:rsid w:val="00FD03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27CA"/>
  <w15:docId w15:val="{173ACDBA-FD06-4F47-A82D-4F8C010C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77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d08ewz13jfFxc6BKqoniiuituA==">AMUW2mVJ3qnMTJmy9mi0LBCdOtbFgAJLXZm7V1yJPh0gFDE0pzrqgBer5kymxaklKqeFCCHMXtR09GZjpw+7LXCKXVgBt0oHy+gMH484Kd1GQhL9Lv4g5yiRJcJAYUzy1xHCORLjipm1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1600</Words>
  <Characters>9125</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Tarsi</dc:creator>
  <cp:lastModifiedBy>Francesco La Cerva</cp:lastModifiedBy>
  <cp:revision>4</cp:revision>
  <cp:lastPrinted>2022-12-21T12:27:00Z</cp:lastPrinted>
  <dcterms:created xsi:type="dcterms:W3CDTF">2024-10-29T05:27:00Z</dcterms:created>
  <dcterms:modified xsi:type="dcterms:W3CDTF">2025-03-26T15:13:00Z</dcterms:modified>
</cp:coreProperties>
</file>