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B8EE3" w14:textId="77777777" w:rsidR="00FC12FE" w:rsidRPr="00FC12FE" w:rsidRDefault="00FC12FE" w:rsidP="0001451E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Calibri" w:hAnsi="Arial" w:cs="Arial"/>
          <w:b/>
          <w:bCs/>
          <w:sz w:val="20"/>
          <w:szCs w:val="20"/>
        </w:rPr>
      </w:pPr>
      <w:r w:rsidRPr="00FC12FE">
        <w:rPr>
          <w:rFonts w:ascii="Arial" w:eastAsia="Calibri" w:hAnsi="Arial" w:cs="Arial"/>
          <w:b/>
          <w:bCs/>
          <w:sz w:val="20"/>
          <w:szCs w:val="20"/>
        </w:rPr>
        <w:t>MODELLO A</w:t>
      </w:r>
    </w:p>
    <w:p w14:paraId="5ED57F18" w14:textId="77777777" w:rsidR="00FC12FE" w:rsidRPr="00FC12FE" w:rsidRDefault="00FC12FE" w:rsidP="0001451E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Calibri" w:hAnsi="Arial" w:cs="Arial"/>
          <w:bCs/>
          <w:sz w:val="20"/>
          <w:szCs w:val="20"/>
        </w:rPr>
      </w:pPr>
      <w:r w:rsidRPr="00FC12FE">
        <w:rPr>
          <w:rFonts w:ascii="Arial" w:eastAsia="Calibri" w:hAnsi="Arial" w:cs="Arial"/>
          <w:bCs/>
          <w:sz w:val="20"/>
          <w:szCs w:val="20"/>
        </w:rPr>
        <w:t>[TRATTASI DI UN FORMAT MODIFICABILE ED INTEGRABILE A CURA DELL’OPERATORE ECONOMICO]</w:t>
      </w:r>
    </w:p>
    <w:p w14:paraId="3F799363" w14:textId="77777777" w:rsidR="00FC12FE" w:rsidRPr="00FC12FE" w:rsidRDefault="00FC12FE" w:rsidP="0001451E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Calibri" w:hAnsi="Arial" w:cs="Arial"/>
          <w:sz w:val="20"/>
          <w:szCs w:val="20"/>
        </w:rPr>
      </w:pPr>
    </w:p>
    <w:p w14:paraId="3618045F" w14:textId="78583170" w:rsidR="00FC12FE" w:rsidRPr="00FC12FE" w:rsidRDefault="00FC12FE" w:rsidP="0001451E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FC12FE">
        <w:rPr>
          <w:rFonts w:ascii="Arial" w:eastAsia="Calibri" w:hAnsi="Arial" w:cs="Arial"/>
          <w:b/>
          <w:bCs/>
          <w:sz w:val="20"/>
          <w:szCs w:val="20"/>
        </w:rPr>
        <w:t>ISTANZA DI PARTECIPAZIONE</w:t>
      </w:r>
      <w:r w:rsidR="005265DE">
        <w:rPr>
          <w:rFonts w:ascii="Arial" w:eastAsia="Calibri" w:hAnsi="Arial" w:cs="Arial"/>
          <w:b/>
          <w:bCs/>
          <w:sz w:val="20"/>
          <w:szCs w:val="20"/>
        </w:rPr>
        <w:t xml:space="preserve"> E PREVENTIVO </w:t>
      </w:r>
    </w:p>
    <w:p w14:paraId="7CDF3EC8" w14:textId="33F512B4" w:rsidR="00E478EF" w:rsidRPr="000B0D8E" w:rsidRDefault="00FC12FE" w:rsidP="000B0D8E">
      <w:pPr>
        <w:pStyle w:val="Titolo2"/>
        <w:shd w:val="clear" w:color="auto" w:fill="FFFFFF"/>
        <w:spacing w:line="360" w:lineRule="auto"/>
        <w:jc w:val="both"/>
        <w:rPr>
          <w:rFonts w:ascii="Arial" w:eastAsia="Calibri" w:hAnsi="Arial" w:cs="Arial"/>
          <w:color w:val="auto"/>
          <w:sz w:val="20"/>
          <w:szCs w:val="20"/>
        </w:rPr>
      </w:pPr>
      <w:r w:rsidRPr="00E478EF">
        <w:rPr>
          <w:rFonts w:ascii="Arial" w:eastAsia="Calibri" w:hAnsi="Arial" w:cs="Arial"/>
          <w:b/>
          <w:bCs/>
          <w:color w:val="auto"/>
          <w:sz w:val="20"/>
          <w:szCs w:val="20"/>
        </w:rPr>
        <w:t>Oggetto</w:t>
      </w:r>
      <w:r w:rsidRPr="00FC12FE">
        <w:rPr>
          <w:rFonts w:ascii="Arial" w:eastAsia="Calibri" w:hAnsi="Arial" w:cs="Arial"/>
          <w:b/>
          <w:bCs/>
          <w:sz w:val="20"/>
          <w:szCs w:val="20"/>
        </w:rPr>
        <w:t xml:space="preserve">: </w:t>
      </w:r>
      <w:r w:rsidR="002D74C9" w:rsidRPr="002D74C9">
        <w:rPr>
          <w:rFonts w:ascii="Arial" w:eastAsia="Calibri" w:hAnsi="Arial" w:cs="Arial"/>
          <w:b/>
          <w:bCs/>
          <w:color w:val="auto"/>
          <w:sz w:val="20"/>
          <w:szCs w:val="20"/>
        </w:rPr>
        <w:t>A</w:t>
      </w:r>
      <w:r w:rsidR="002D74C9" w:rsidRPr="002D74C9">
        <w:rPr>
          <w:rFonts w:ascii="Arial" w:eastAsia="Calibri" w:hAnsi="Arial" w:cs="Arial"/>
          <w:b/>
          <w:bCs/>
          <w:color w:val="auto"/>
          <w:sz w:val="20"/>
          <w:szCs w:val="20"/>
        </w:rPr>
        <w:t>ffidamento diretto del Noleggio a caldo di Piattaforma Elevatrice autocarrata “</w:t>
      </w:r>
      <w:proofErr w:type="spellStart"/>
      <w:r w:rsidR="002D74C9" w:rsidRPr="002D74C9">
        <w:rPr>
          <w:rFonts w:ascii="Arial" w:eastAsia="Calibri" w:hAnsi="Arial" w:cs="Arial"/>
          <w:b/>
          <w:bCs/>
          <w:color w:val="auto"/>
          <w:sz w:val="20"/>
          <w:szCs w:val="20"/>
        </w:rPr>
        <w:t>Italmec</w:t>
      </w:r>
      <w:proofErr w:type="spellEnd"/>
      <w:r w:rsidR="002D74C9" w:rsidRPr="002D74C9">
        <w:rPr>
          <w:rFonts w:ascii="Arial" w:eastAsia="Calibri" w:hAnsi="Arial" w:cs="Arial"/>
          <w:b/>
          <w:bCs/>
          <w:color w:val="auto"/>
          <w:sz w:val="20"/>
          <w:szCs w:val="20"/>
        </w:rPr>
        <w:t xml:space="preserve"> 60” e “Cela40” con operatore per l’attività di indagini per la vulnerabilità sismica della copertura della tribuna del Velodromo Paolo Borsellino</w:t>
      </w:r>
    </w:p>
    <w:p w14:paraId="2E9E4FA3" w14:textId="77777777" w:rsidR="002F1C52" w:rsidRDefault="002F1C52" w:rsidP="002F1C52">
      <w:pPr>
        <w:rPr>
          <w:lang w:eastAsia="it-IT"/>
        </w:rPr>
      </w:pPr>
    </w:p>
    <w:p w14:paraId="69FC9130" w14:textId="133F8219" w:rsidR="002F1C52" w:rsidRDefault="002F1C52" w:rsidP="002F1C52">
      <w:pPr>
        <w:jc w:val="right"/>
        <w:rPr>
          <w:lang w:eastAsia="it-IT"/>
        </w:rPr>
      </w:pPr>
      <w:r>
        <w:rPr>
          <w:lang w:eastAsia="it-IT"/>
        </w:rPr>
        <w:t>Al Comune di Palermo</w:t>
      </w:r>
    </w:p>
    <w:p w14:paraId="60180D86" w14:textId="77777777" w:rsidR="002F1C52" w:rsidRPr="002F1C52" w:rsidRDefault="002F1C52" w:rsidP="002F1C52">
      <w:pPr>
        <w:jc w:val="right"/>
        <w:rPr>
          <w:lang w:eastAsia="it-IT"/>
        </w:rPr>
      </w:pPr>
    </w:p>
    <w:p w14:paraId="232E7904" w14:textId="7DF8D4DF" w:rsidR="00FC12FE" w:rsidRPr="00FC12FE" w:rsidRDefault="00FC12FE" w:rsidP="002D74C9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 w:rsidRPr="00FC12FE">
        <w:rPr>
          <w:rFonts w:ascii="Arial" w:eastAsia="Calibri" w:hAnsi="Arial" w:cs="Arial"/>
          <w:sz w:val="20"/>
          <w:szCs w:val="20"/>
        </w:rPr>
        <w:t xml:space="preserve">Il/la sottoscritto/a……………………………………….………………………………………… nato/a </w:t>
      </w:r>
      <w:proofErr w:type="spellStart"/>
      <w:r w:rsidRPr="00FC12FE">
        <w:rPr>
          <w:rFonts w:ascii="Arial" w:eastAsia="Calibri" w:hAnsi="Arial" w:cs="Arial"/>
          <w:sz w:val="20"/>
          <w:szCs w:val="20"/>
        </w:rPr>
        <w:t>a</w:t>
      </w:r>
      <w:proofErr w:type="spellEnd"/>
      <w:r w:rsidRPr="00FC12FE">
        <w:rPr>
          <w:rFonts w:ascii="Arial" w:eastAsia="Calibri" w:hAnsi="Arial" w:cs="Arial"/>
          <w:sz w:val="20"/>
          <w:szCs w:val="20"/>
        </w:rPr>
        <w:t xml:space="preserve"> ……………………………..……… il……………………….., residente a …………………………………………………….……………… (…), alla via ……….…………………. n. ……….., Cod. Fisc. …………………….. in qualità di</w:t>
      </w:r>
      <w:r w:rsidR="002D74C9">
        <w:rPr>
          <w:rFonts w:ascii="Arial" w:eastAsia="Calibri" w:hAnsi="Arial" w:cs="Arial"/>
          <w:sz w:val="20"/>
          <w:szCs w:val="20"/>
        </w:rPr>
        <w:t xml:space="preserve"> </w:t>
      </w:r>
      <w:r w:rsidRPr="00FC12FE">
        <w:rPr>
          <w:rFonts w:ascii="Arial" w:eastAsia="Calibri" w:hAnsi="Arial" w:cs="Arial"/>
          <w:sz w:val="20"/>
          <w:szCs w:val="20"/>
        </w:rPr>
        <w:t xml:space="preserve">legale rappresentante </w:t>
      </w:r>
      <w:r w:rsidR="002D74C9">
        <w:rPr>
          <w:rFonts w:ascii="Arial" w:eastAsia="Calibri" w:hAnsi="Arial" w:cs="Arial"/>
          <w:sz w:val="20"/>
          <w:szCs w:val="20"/>
        </w:rPr>
        <w:t xml:space="preserve"> di ………………………………….. con sede legale in via …………………. Città ……………………………. Codice Fiscale/ P.IVA ………………………. Tel. ………………………………. PEC. …………………………………………..</w:t>
      </w:r>
    </w:p>
    <w:p w14:paraId="48E54381" w14:textId="019A84C9" w:rsidR="00FC12FE" w:rsidRPr="00FC12FE" w:rsidRDefault="00FC12FE" w:rsidP="0001451E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F9190D">
        <w:rPr>
          <w:rFonts w:ascii="Arial" w:eastAsia="Calibri" w:hAnsi="Arial" w:cs="Arial"/>
          <w:sz w:val="20"/>
          <w:szCs w:val="20"/>
        </w:rPr>
        <w:t xml:space="preserve">preso atto </w:t>
      </w:r>
      <w:r w:rsidR="00F9190D" w:rsidRPr="00F9190D">
        <w:rPr>
          <w:rFonts w:ascii="Arial" w:eastAsia="Calibri" w:hAnsi="Arial" w:cs="Arial"/>
          <w:sz w:val="20"/>
          <w:szCs w:val="20"/>
        </w:rPr>
        <w:t xml:space="preserve">della </w:t>
      </w:r>
      <w:r w:rsidR="002D74C9">
        <w:rPr>
          <w:rFonts w:ascii="Arial" w:eastAsia="Calibri" w:hAnsi="Arial" w:cs="Arial"/>
          <w:sz w:val="20"/>
          <w:szCs w:val="20"/>
        </w:rPr>
        <w:t>lettera d’invito</w:t>
      </w:r>
      <w:r w:rsidR="00F9190D" w:rsidRPr="00F9190D">
        <w:rPr>
          <w:rFonts w:ascii="Arial" w:eastAsia="Calibri" w:hAnsi="Arial" w:cs="Arial"/>
          <w:sz w:val="20"/>
          <w:szCs w:val="20"/>
        </w:rPr>
        <w:t xml:space="preserve"> </w:t>
      </w:r>
      <w:r w:rsidRPr="00F9190D">
        <w:rPr>
          <w:rFonts w:ascii="Arial" w:eastAsia="Calibri" w:hAnsi="Arial" w:cs="Arial"/>
          <w:sz w:val="20"/>
          <w:szCs w:val="20"/>
        </w:rPr>
        <w:t>in oggetto,</w:t>
      </w:r>
      <w:r w:rsidRPr="00FC12FE">
        <w:rPr>
          <w:rFonts w:ascii="Arial" w:eastAsia="Calibri" w:hAnsi="Arial" w:cs="Arial"/>
          <w:sz w:val="20"/>
          <w:szCs w:val="20"/>
        </w:rPr>
        <w:t xml:space="preserve"> </w:t>
      </w:r>
    </w:p>
    <w:p w14:paraId="1E5B766B" w14:textId="77777777" w:rsidR="00FC12FE" w:rsidRPr="00FC12FE" w:rsidRDefault="00FC12FE" w:rsidP="0001451E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FC12FE">
        <w:rPr>
          <w:rFonts w:ascii="Arial" w:eastAsia="Calibri" w:hAnsi="Arial" w:cs="Arial"/>
          <w:b/>
          <w:bCs/>
          <w:sz w:val="20"/>
          <w:szCs w:val="20"/>
        </w:rPr>
        <w:t>C H I E D E</w:t>
      </w:r>
    </w:p>
    <w:p w14:paraId="2FF0B2D5" w14:textId="038412EB" w:rsidR="002D74C9" w:rsidRPr="002D74C9" w:rsidRDefault="002D74C9" w:rsidP="002D74C9">
      <w:pPr>
        <w:pStyle w:val="Titolo2"/>
        <w:shd w:val="clear" w:color="auto" w:fill="FFFFFF"/>
        <w:spacing w:line="360" w:lineRule="auto"/>
        <w:jc w:val="both"/>
        <w:rPr>
          <w:rFonts w:ascii="Arial" w:eastAsia="Calibri" w:hAnsi="Arial" w:cs="Arial"/>
          <w:color w:val="auto"/>
          <w:sz w:val="20"/>
          <w:szCs w:val="20"/>
        </w:rPr>
      </w:pPr>
      <w:r>
        <w:rPr>
          <w:rFonts w:ascii="Arial" w:eastAsia="Calibri" w:hAnsi="Arial" w:cs="Arial"/>
          <w:color w:val="auto"/>
          <w:sz w:val="20"/>
          <w:szCs w:val="20"/>
        </w:rPr>
        <w:t>d</w:t>
      </w:r>
      <w:r w:rsidR="00FC12FE" w:rsidRPr="002D74C9">
        <w:rPr>
          <w:rFonts w:ascii="Arial" w:eastAsia="Calibri" w:hAnsi="Arial" w:cs="Arial"/>
          <w:color w:val="auto"/>
          <w:sz w:val="20"/>
          <w:szCs w:val="20"/>
        </w:rPr>
        <w:t>i partecipare alla selezione</w:t>
      </w:r>
      <w:r w:rsidR="00E478EF" w:rsidRPr="002D74C9">
        <w:rPr>
          <w:rFonts w:ascii="Arial" w:eastAsia="Calibri" w:hAnsi="Arial" w:cs="Arial"/>
          <w:color w:val="auto"/>
          <w:sz w:val="20"/>
          <w:szCs w:val="20"/>
        </w:rPr>
        <w:t xml:space="preserve"> per l’affidamento diretto </w:t>
      </w:r>
      <w:r w:rsidRPr="002D74C9">
        <w:rPr>
          <w:rFonts w:ascii="Arial" w:eastAsia="Calibri" w:hAnsi="Arial" w:cs="Arial"/>
          <w:color w:val="auto"/>
          <w:sz w:val="20"/>
          <w:szCs w:val="20"/>
        </w:rPr>
        <w:t>del Noleggio a caldo di Piattaforma Elevatrice autocarrata “</w:t>
      </w:r>
      <w:proofErr w:type="spellStart"/>
      <w:r w:rsidRPr="002D74C9">
        <w:rPr>
          <w:rFonts w:ascii="Arial" w:eastAsia="Calibri" w:hAnsi="Arial" w:cs="Arial"/>
          <w:color w:val="auto"/>
          <w:sz w:val="20"/>
          <w:szCs w:val="20"/>
        </w:rPr>
        <w:t>Italmec</w:t>
      </w:r>
      <w:proofErr w:type="spellEnd"/>
      <w:r w:rsidRPr="002D74C9">
        <w:rPr>
          <w:rFonts w:ascii="Arial" w:eastAsia="Calibri" w:hAnsi="Arial" w:cs="Arial"/>
          <w:color w:val="auto"/>
          <w:sz w:val="20"/>
          <w:szCs w:val="20"/>
        </w:rPr>
        <w:t xml:space="preserve"> 60” e “Cela40” con operatore per l’attività di indagini per la vulnerabilità sismica della copertura della tribuna del Velodromo Paolo Borsellino</w:t>
      </w:r>
    </w:p>
    <w:p w14:paraId="22960982" w14:textId="40095914" w:rsidR="00FC12FE" w:rsidRPr="00FC12FE" w:rsidRDefault="00E659D3" w:rsidP="0001451E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A</w:t>
      </w:r>
      <w:r w:rsidR="00FC12FE" w:rsidRPr="00FC12FE">
        <w:rPr>
          <w:rFonts w:ascii="Arial" w:eastAsia="Calibri" w:hAnsi="Arial" w:cs="Arial"/>
          <w:sz w:val="20"/>
          <w:szCs w:val="20"/>
        </w:rPr>
        <w:t xml:space="preserve">i sensi degli articoli 46, 47 e 77-bis del D.P.R. 28 dicembre 2000, n. 445, e successive modifiche, consapevole delle sanzioni penali previste dall’articolo 76 del medesimo D .P.R. n. 445/2000, per le ipotesi di falsità in atti e dichiarazioni mendaci ivi indicate </w:t>
      </w:r>
    </w:p>
    <w:p w14:paraId="70F78EC0" w14:textId="77777777" w:rsidR="00FC12FE" w:rsidRPr="00FC12FE" w:rsidRDefault="00FC12FE" w:rsidP="0001451E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FC12FE">
        <w:rPr>
          <w:rFonts w:ascii="Arial" w:eastAsia="Calibri" w:hAnsi="Arial" w:cs="Arial"/>
          <w:b/>
          <w:bCs/>
          <w:sz w:val="20"/>
          <w:szCs w:val="20"/>
        </w:rPr>
        <w:t>D I C H I A R A</w:t>
      </w:r>
    </w:p>
    <w:p w14:paraId="642C4360" w14:textId="77777777" w:rsidR="00FC12FE" w:rsidRDefault="00E659D3" w:rsidP="0001451E">
      <w:pPr>
        <w:spacing w:after="120" w:line="360" w:lineRule="exact"/>
        <w:ind w:left="426" w:right="-1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FC12FE" w:rsidRPr="00E659D3">
        <w:rPr>
          <w:rFonts w:ascii="Arial" w:hAnsi="Arial" w:cs="Arial"/>
          <w:sz w:val="20"/>
          <w:szCs w:val="20"/>
        </w:rPr>
        <w:t xml:space="preserve">i essere </w:t>
      </w:r>
      <w:r w:rsidR="00FC12FE" w:rsidRPr="00FC12FE">
        <w:rPr>
          <w:rFonts w:ascii="Arial" w:hAnsi="Arial" w:cs="Arial"/>
          <w:sz w:val="20"/>
          <w:szCs w:val="20"/>
        </w:rPr>
        <w:t>in possesso dei seguenti requisiti:</w:t>
      </w:r>
    </w:p>
    <w:p w14:paraId="3FF63E3A" w14:textId="3AD926A9" w:rsidR="002D74C9" w:rsidRPr="002D74C9" w:rsidRDefault="002D74C9" w:rsidP="002D74C9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2D74C9">
        <w:rPr>
          <w:rFonts w:ascii="Arial" w:hAnsi="Arial" w:cs="Arial"/>
          <w:bCs/>
          <w:color w:val="000000"/>
          <w:sz w:val="20"/>
          <w:szCs w:val="20"/>
        </w:rPr>
        <w:t>a</w:t>
      </w:r>
      <w:r w:rsidRPr="002D74C9">
        <w:rPr>
          <w:rFonts w:ascii="Arial" w:hAnsi="Arial" w:cs="Arial"/>
          <w:bCs/>
          <w:color w:val="000000"/>
          <w:sz w:val="20"/>
          <w:szCs w:val="20"/>
        </w:rPr>
        <w:t xml:space="preserve">ssenza delle cause ostative alla partecipazione alle gare pubbliche di cui agli articoli 94, 95,97 e 98 del Codice dei Contratti; </w:t>
      </w:r>
    </w:p>
    <w:p w14:paraId="64BE1182" w14:textId="77777777" w:rsidR="002D74C9" w:rsidRPr="002D74C9" w:rsidRDefault="002D74C9" w:rsidP="002D74C9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2D74C9">
        <w:rPr>
          <w:rFonts w:ascii="Arial" w:hAnsi="Arial" w:cs="Arial"/>
          <w:bCs/>
          <w:color w:val="000000"/>
          <w:sz w:val="20"/>
          <w:szCs w:val="20"/>
        </w:rPr>
        <w:t xml:space="preserve">assenza della causa ostativa di cui all’art.53, comma 16-ter del D.Lgs.n.165/01 e dell’art. 21 del </w:t>
      </w:r>
      <w:proofErr w:type="spellStart"/>
      <w:r w:rsidRPr="002D74C9">
        <w:rPr>
          <w:rFonts w:ascii="Arial" w:hAnsi="Arial" w:cs="Arial"/>
          <w:bCs/>
          <w:color w:val="000000"/>
          <w:sz w:val="20"/>
          <w:szCs w:val="20"/>
        </w:rPr>
        <w:t>D.Lgs.</w:t>
      </w:r>
      <w:proofErr w:type="spellEnd"/>
      <w:r w:rsidRPr="002D74C9">
        <w:rPr>
          <w:rFonts w:ascii="Arial" w:hAnsi="Arial" w:cs="Arial"/>
          <w:bCs/>
          <w:color w:val="000000"/>
          <w:sz w:val="20"/>
          <w:szCs w:val="20"/>
        </w:rPr>
        <w:t xml:space="preserve"> 08/04/13 n. 39 e specificatamente il concorrente non dovrà aver concluso contratti di lavoro subordinato o autonomo e comunque non aver attribuito incarichi ad ex dipendenti che hanno esercitato poteri autoritativi o negoziali per conto delle pubbliche amministrazioni, nel triennio successivo alla cessazione del loro rapporto con la P.A.;</w:t>
      </w:r>
    </w:p>
    <w:p w14:paraId="6AB28B48" w14:textId="77777777" w:rsidR="002D74C9" w:rsidRPr="002D74C9" w:rsidRDefault="002D74C9" w:rsidP="002D74C9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2D74C9">
        <w:rPr>
          <w:rFonts w:ascii="Arial" w:hAnsi="Arial" w:cs="Arial"/>
          <w:bCs/>
          <w:color w:val="000000"/>
          <w:sz w:val="20"/>
          <w:szCs w:val="20"/>
        </w:rPr>
        <w:lastRenderedPageBreak/>
        <w:t>di approvare espressamente e di essere disponibile ad aderire</w:t>
      </w:r>
      <w:bookmarkStart w:id="0" w:name="_Hlk130819274"/>
      <w:r w:rsidRPr="002D74C9">
        <w:rPr>
          <w:rFonts w:ascii="Arial" w:hAnsi="Arial" w:cs="Arial"/>
          <w:bCs/>
          <w:color w:val="000000"/>
          <w:sz w:val="20"/>
          <w:szCs w:val="20"/>
        </w:rPr>
        <w:t xml:space="preserve">, in caso di affidamento, </w:t>
      </w:r>
      <w:bookmarkEnd w:id="0"/>
      <w:r w:rsidRPr="002D74C9">
        <w:rPr>
          <w:rFonts w:ascii="Arial" w:hAnsi="Arial" w:cs="Arial"/>
          <w:bCs/>
          <w:color w:val="000000"/>
          <w:sz w:val="20"/>
          <w:szCs w:val="20"/>
        </w:rPr>
        <w:t>alle clausole di autotutela e patto d’integrità redatto secondo il modello approvato dalla Giunta Municipale con deliberazione n. 176 del 22/06/2006, rettificato con deliberazione della G.M. n. 97 del 12/05/2009 e modificato come da legge sopravvenuta;</w:t>
      </w:r>
    </w:p>
    <w:p w14:paraId="5E9627F0" w14:textId="77777777" w:rsidR="002D74C9" w:rsidRPr="002D74C9" w:rsidRDefault="002D74C9" w:rsidP="002D74C9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2D74C9">
        <w:rPr>
          <w:rFonts w:ascii="Arial" w:hAnsi="Arial" w:cs="Arial"/>
          <w:bCs/>
          <w:color w:val="000000"/>
          <w:sz w:val="20"/>
          <w:szCs w:val="20"/>
        </w:rPr>
        <w:t>di accettare</w:t>
      </w:r>
      <w:bookmarkStart w:id="1" w:name="_Hlk130819631"/>
      <w:r w:rsidRPr="002D74C9">
        <w:rPr>
          <w:rFonts w:ascii="Arial" w:hAnsi="Arial" w:cs="Arial"/>
          <w:bCs/>
          <w:color w:val="000000"/>
          <w:sz w:val="20"/>
          <w:szCs w:val="20"/>
        </w:rPr>
        <w:t xml:space="preserve">, in caso di affidamento, </w:t>
      </w:r>
      <w:bookmarkEnd w:id="1"/>
      <w:r w:rsidRPr="002D74C9">
        <w:rPr>
          <w:rFonts w:ascii="Arial" w:hAnsi="Arial" w:cs="Arial"/>
          <w:bCs/>
          <w:color w:val="000000"/>
          <w:sz w:val="20"/>
          <w:szCs w:val="20"/>
        </w:rPr>
        <w:t>l’Intesa per “La legalità e la prevenzione dei tentativi di infiltrazione criminale” sottoscritta in data 28/12/2018 fra la Prefettura di Palermo e il Comune di Palermo;</w:t>
      </w:r>
    </w:p>
    <w:p w14:paraId="418719C6" w14:textId="77777777" w:rsidR="002D74C9" w:rsidRPr="002D74C9" w:rsidRDefault="002D74C9" w:rsidP="002D74C9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2D74C9">
        <w:rPr>
          <w:rFonts w:ascii="Arial" w:hAnsi="Arial" w:cs="Arial"/>
          <w:bCs/>
          <w:color w:val="000000"/>
          <w:sz w:val="20"/>
          <w:szCs w:val="20"/>
        </w:rPr>
        <w:t>di non trovarsi in situazione di incompatibilità, contenzioso o conflitto di interesse con il Comune di Palermo;</w:t>
      </w:r>
    </w:p>
    <w:p w14:paraId="76F496DF" w14:textId="77777777" w:rsidR="002D74C9" w:rsidRPr="002D74C9" w:rsidRDefault="002D74C9" w:rsidP="002D74C9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2D74C9">
        <w:rPr>
          <w:rFonts w:ascii="Arial" w:hAnsi="Arial" w:cs="Arial"/>
          <w:bCs/>
          <w:color w:val="000000"/>
          <w:sz w:val="20"/>
          <w:szCs w:val="20"/>
        </w:rPr>
        <w:t>di essere edotto degli obblighi derivanti dal Codice di Comportamento adottato dalla Stazione Appaltante con deliberazione di Giunta Comunale n. 39 del 27/03/2014;</w:t>
      </w:r>
    </w:p>
    <w:p w14:paraId="204CCFF7" w14:textId="77777777" w:rsidR="002D74C9" w:rsidRPr="002D74C9" w:rsidRDefault="002D74C9" w:rsidP="002D74C9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2D74C9">
        <w:rPr>
          <w:rFonts w:ascii="Arial" w:hAnsi="Arial" w:cs="Arial"/>
          <w:bCs/>
          <w:color w:val="000000"/>
          <w:sz w:val="20"/>
          <w:szCs w:val="20"/>
        </w:rPr>
        <w:t>di non trovarsi in situazione di incompatibilità, contenzioso o conflitto di interesse con il Comune di Palermo;</w:t>
      </w:r>
    </w:p>
    <w:p w14:paraId="3DD30063" w14:textId="77777777" w:rsidR="002D74C9" w:rsidRPr="002D74C9" w:rsidRDefault="002D74C9" w:rsidP="002D74C9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2D74C9">
        <w:rPr>
          <w:rFonts w:ascii="Arial" w:hAnsi="Arial" w:cs="Arial"/>
          <w:bCs/>
          <w:color w:val="000000"/>
          <w:sz w:val="20"/>
          <w:szCs w:val="20"/>
        </w:rPr>
        <w:t>di non rientrare nelle cause di incompatibilità di cui all'articolo 16 del Codice dei Contratti, ovvero che il candidato, direttamente o per il tramite di altro soggetto che risulti controllato, controllante o collegato, non ha svolto attività di supporto per l'intervento in oggetto, né che alcun suo dipendente o suo consulente su base annua con rapporto esclusivo ha partecipato a tale attività di supporto;</w:t>
      </w:r>
    </w:p>
    <w:p w14:paraId="1263F766" w14:textId="62C29EA5" w:rsidR="006C69AB" w:rsidRPr="006C69AB" w:rsidRDefault="002D74C9" w:rsidP="002D74C9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2D74C9">
        <w:rPr>
          <w:rFonts w:ascii="Arial" w:hAnsi="Arial" w:cs="Arial"/>
          <w:bCs/>
          <w:color w:val="000000"/>
          <w:sz w:val="20"/>
          <w:szCs w:val="20"/>
        </w:rPr>
        <w:t xml:space="preserve">di essere informato, ai sensi e per gli effetti del “Codice in materia di trattamento dei dati personali recante disposizioni per l’adeguamento dell’ordinamento nazionale al Regolamento UE 2016/679 (…)” (D.lgs. 196/03, come modificato dal </w:t>
      </w:r>
      <w:proofErr w:type="spellStart"/>
      <w:r w:rsidRPr="002D74C9">
        <w:rPr>
          <w:rFonts w:ascii="Arial" w:hAnsi="Arial" w:cs="Arial"/>
          <w:bCs/>
          <w:color w:val="000000"/>
          <w:sz w:val="20"/>
          <w:szCs w:val="20"/>
        </w:rPr>
        <w:t>D.Lgs.</w:t>
      </w:r>
      <w:proofErr w:type="spellEnd"/>
      <w:r w:rsidRPr="002D74C9">
        <w:rPr>
          <w:rFonts w:ascii="Arial" w:hAnsi="Arial" w:cs="Arial"/>
          <w:bCs/>
          <w:color w:val="000000"/>
          <w:sz w:val="20"/>
          <w:szCs w:val="20"/>
        </w:rPr>
        <w:t xml:space="preserve"> 10 agosto 2018, n. 101), che i dati personali raccolti saranno trattati, anche con strumenti informatici, esclusivamente nell’ambito del procedimento per il quale la presente dichiarazione viene </w:t>
      </w:r>
      <w:proofErr w:type="spellStart"/>
      <w:r w:rsidRPr="002D74C9">
        <w:rPr>
          <w:rFonts w:ascii="Arial" w:hAnsi="Arial" w:cs="Arial"/>
          <w:bCs/>
          <w:color w:val="000000"/>
          <w:sz w:val="20"/>
          <w:szCs w:val="20"/>
        </w:rPr>
        <w:t>resa</w:t>
      </w:r>
      <w:r w:rsidR="006C69AB" w:rsidRPr="006C69AB">
        <w:rPr>
          <w:rFonts w:ascii="Arial" w:hAnsi="Arial" w:cs="Arial"/>
          <w:bCs/>
          <w:color w:val="000000"/>
          <w:sz w:val="20"/>
          <w:szCs w:val="20"/>
        </w:rPr>
        <w:t>di</w:t>
      </w:r>
      <w:proofErr w:type="spellEnd"/>
      <w:r w:rsidR="006C69AB" w:rsidRPr="006C69AB">
        <w:rPr>
          <w:rFonts w:ascii="Arial" w:hAnsi="Arial" w:cs="Arial"/>
          <w:bCs/>
          <w:color w:val="000000"/>
          <w:sz w:val="20"/>
          <w:szCs w:val="20"/>
        </w:rPr>
        <w:t xml:space="preserve"> accettare, senza condizione o riserva alcuna, tutte le norme e disposizioni contenute </w:t>
      </w:r>
      <w:r w:rsidR="00397C4D">
        <w:rPr>
          <w:rFonts w:ascii="Arial" w:hAnsi="Arial" w:cs="Arial"/>
          <w:bCs/>
          <w:color w:val="000000"/>
          <w:sz w:val="20"/>
          <w:szCs w:val="20"/>
        </w:rPr>
        <w:t xml:space="preserve">nella </w:t>
      </w:r>
      <w:r w:rsidR="00397C4D" w:rsidRPr="00397C4D">
        <w:rPr>
          <w:rFonts w:ascii="Arial" w:hAnsi="Arial" w:cs="Arial"/>
          <w:bCs/>
          <w:color w:val="000000"/>
          <w:sz w:val="20"/>
          <w:szCs w:val="20"/>
        </w:rPr>
        <w:t>lettera di invito a presentare preventivo</w:t>
      </w:r>
      <w:r w:rsidR="006C69AB" w:rsidRPr="006C69AB">
        <w:rPr>
          <w:rFonts w:ascii="Arial" w:hAnsi="Arial" w:cs="Arial"/>
          <w:bCs/>
          <w:color w:val="000000"/>
          <w:sz w:val="20"/>
          <w:szCs w:val="20"/>
        </w:rPr>
        <w:t xml:space="preserve">; </w:t>
      </w:r>
    </w:p>
    <w:p w14:paraId="0ED7492F" w14:textId="77777777" w:rsidR="002D74C9" w:rsidRPr="002D74C9" w:rsidRDefault="002D74C9" w:rsidP="002D74C9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2D74C9">
        <w:rPr>
          <w:rFonts w:ascii="Arial" w:hAnsi="Arial" w:cs="Arial"/>
          <w:bCs/>
          <w:color w:val="000000"/>
          <w:sz w:val="20"/>
          <w:szCs w:val="20"/>
        </w:rPr>
        <w:t xml:space="preserve">di accettare, senza condizione o riserva alcuna, tutte le norme e disposizioni contenute nella lettera di invito a presentare preventivo; </w:t>
      </w:r>
    </w:p>
    <w:p w14:paraId="741F4D96" w14:textId="77777777" w:rsidR="002D74C9" w:rsidRPr="002D74C9" w:rsidRDefault="002D74C9" w:rsidP="002D74C9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2D74C9">
        <w:rPr>
          <w:rFonts w:ascii="Arial" w:hAnsi="Arial" w:cs="Arial"/>
          <w:bCs/>
          <w:color w:val="000000"/>
          <w:sz w:val="20"/>
          <w:szCs w:val="20"/>
        </w:rPr>
        <w:t xml:space="preserve">che, in caso di rinuncia dell’Ente a dare corso </w:t>
      </w:r>
      <w:bookmarkStart w:id="2" w:name="_Hlk167098519"/>
      <w:r w:rsidRPr="002D74C9">
        <w:rPr>
          <w:rFonts w:ascii="Arial" w:hAnsi="Arial" w:cs="Arial"/>
          <w:bCs/>
          <w:color w:val="000000"/>
          <w:sz w:val="20"/>
          <w:szCs w:val="20"/>
        </w:rPr>
        <w:t>alle fasi della procedura successive alla presente lettera di invito</w:t>
      </w:r>
      <w:bookmarkEnd w:id="2"/>
      <w:r w:rsidRPr="002D74C9">
        <w:rPr>
          <w:rFonts w:ascii="Arial" w:hAnsi="Arial" w:cs="Arial"/>
          <w:bCs/>
          <w:color w:val="000000"/>
          <w:sz w:val="20"/>
          <w:szCs w:val="20"/>
        </w:rPr>
        <w:t>, per sopravvenute ed insindacabili motivazioni, si impegna a non dare corso ad alcune richiesta nei confronti dell’Ente procedente, atteso che la lettera di invito non comporta l’assunzione di alcuna obbligazione vincolante a carico dell’Ente</w:t>
      </w:r>
    </w:p>
    <w:p w14:paraId="2066687F" w14:textId="2ECCAC83" w:rsidR="006C69AB" w:rsidRDefault="006C69AB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6C69AB">
        <w:rPr>
          <w:rFonts w:ascii="Arial" w:hAnsi="Arial" w:cs="Arial"/>
          <w:bCs/>
          <w:color w:val="000000"/>
          <w:sz w:val="20"/>
          <w:szCs w:val="20"/>
        </w:rPr>
        <w:t>che l’indirizzo P.E.C.</w:t>
      </w:r>
      <w:r w:rsidR="00CB5A9C">
        <w:rPr>
          <w:rFonts w:ascii="Arial" w:hAnsi="Arial" w:cs="Arial"/>
          <w:bCs/>
          <w:color w:val="000000"/>
          <w:sz w:val="20"/>
          <w:szCs w:val="20"/>
        </w:rPr>
        <w:t>,</w:t>
      </w:r>
      <w:r w:rsidRPr="006C69AB">
        <w:rPr>
          <w:rFonts w:ascii="Arial" w:hAnsi="Arial" w:cs="Arial"/>
          <w:bCs/>
          <w:color w:val="000000"/>
          <w:sz w:val="20"/>
          <w:szCs w:val="20"/>
        </w:rPr>
        <w:t xml:space="preserve"> per qualsiasi comunicazione si renda necessaria da parte della Stazione Appaltante, è il seguente: _____________________________________; </w:t>
      </w:r>
    </w:p>
    <w:p w14:paraId="7D02D782" w14:textId="4144C26B" w:rsidR="00FC1757" w:rsidRDefault="00FC1757" w:rsidP="0001451E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che:</w:t>
      </w:r>
    </w:p>
    <w:p w14:paraId="05E35200" w14:textId="11B82418" w:rsidR="00FC1757" w:rsidRDefault="00FC1757" w:rsidP="00FC1757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60" w:after="120" w:line="360" w:lineRule="exact"/>
        <w:ind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intende subappaltare le seguenti prestazioni:</w:t>
      </w:r>
    </w:p>
    <w:p w14:paraId="40295B99" w14:textId="604D73E6" w:rsidR="00FC1757" w:rsidRDefault="00FC1757" w:rsidP="00FC1757">
      <w:pPr>
        <w:pStyle w:val="Paragrafoelenco"/>
        <w:autoSpaceDE w:val="0"/>
        <w:autoSpaceDN w:val="0"/>
        <w:adjustRightInd w:val="0"/>
        <w:spacing w:before="60" w:after="120" w:line="360" w:lineRule="exact"/>
        <w:ind w:left="114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______________________________________________________________________ </w:t>
      </w:r>
    </w:p>
    <w:p w14:paraId="16642DD3" w14:textId="77777777" w:rsidR="00FC1757" w:rsidRDefault="00FC1757" w:rsidP="00FC1757">
      <w:pPr>
        <w:pStyle w:val="Paragrafoelenco"/>
        <w:autoSpaceDE w:val="0"/>
        <w:autoSpaceDN w:val="0"/>
        <w:adjustRightInd w:val="0"/>
        <w:spacing w:before="60" w:after="120" w:line="360" w:lineRule="exact"/>
        <w:ind w:left="114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77A8B458" w14:textId="0D1C280E" w:rsidR="00FC1757" w:rsidRDefault="00FC1757" w:rsidP="00FC1757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60" w:after="120" w:line="360" w:lineRule="exact"/>
        <w:ind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lastRenderedPageBreak/>
        <w:t>non intende subappaltare alcuna prestazione</w:t>
      </w:r>
    </w:p>
    <w:p w14:paraId="38CF96D4" w14:textId="29665A85" w:rsidR="00103698" w:rsidRDefault="002D74C9" w:rsidP="00103698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comunica che la propria migliore offerta è quella di seguito riportata:</w:t>
      </w:r>
    </w:p>
    <w:p w14:paraId="2EA390EF" w14:textId="2A1934D1" w:rsidR="002D74C9" w:rsidRPr="002D74C9" w:rsidRDefault="002D74C9" w:rsidP="002D74C9">
      <w:pPr>
        <w:pStyle w:val="Paragrafoelenco"/>
        <w:numPr>
          <w:ilvl w:val="1"/>
          <w:numId w:val="3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2D74C9">
        <w:rPr>
          <w:rFonts w:ascii="Arial" w:hAnsi="Arial" w:cs="Arial"/>
          <w:sz w:val="20"/>
          <w:szCs w:val="20"/>
        </w:rPr>
        <w:t>€ 750,00 (settecentocinquantamila/00) oltre IVA al giorno per il Noleggio della piattaforma aerea autocarrata “</w:t>
      </w:r>
      <w:proofErr w:type="spellStart"/>
      <w:r w:rsidRPr="002D74C9">
        <w:rPr>
          <w:rFonts w:ascii="Arial" w:hAnsi="Arial" w:cs="Arial"/>
          <w:sz w:val="20"/>
          <w:szCs w:val="20"/>
        </w:rPr>
        <w:t>Italmec</w:t>
      </w:r>
      <w:proofErr w:type="spellEnd"/>
      <w:r w:rsidRPr="002D74C9">
        <w:rPr>
          <w:rFonts w:ascii="Arial" w:hAnsi="Arial" w:cs="Arial"/>
          <w:sz w:val="20"/>
          <w:szCs w:val="20"/>
        </w:rPr>
        <w:t xml:space="preserve"> 60” con operatore per n. 7 giorni;</w:t>
      </w:r>
    </w:p>
    <w:p w14:paraId="3B592481" w14:textId="0060E8AF" w:rsidR="002D74C9" w:rsidRPr="002D74C9" w:rsidRDefault="002D74C9" w:rsidP="002D74C9">
      <w:pPr>
        <w:pStyle w:val="Paragrafoelenco"/>
        <w:numPr>
          <w:ilvl w:val="1"/>
          <w:numId w:val="3"/>
        </w:numPr>
        <w:spacing w:line="48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2D74C9">
        <w:rPr>
          <w:rFonts w:ascii="Arial" w:hAnsi="Arial" w:cs="Arial"/>
          <w:sz w:val="20"/>
          <w:szCs w:val="20"/>
        </w:rPr>
        <w:t>€ 500,00 (cinquecentomila/00) oltre IVA al giorno per il Noleggio della piattaforma aerea autocarrata “Cela 40” con operatore per n. 7 giorni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300F5644" w14:textId="36AB7F30" w:rsidR="002D74C9" w:rsidRPr="002D74C9" w:rsidRDefault="002D74C9" w:rsidP="002D74C9">
      <w:pPr>
        <w:spacing w:line="48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2D74C9">
        <w:rPr>
          <w:rFonts w:ascii="Arial" w:hAnsi="Arial" w:cs="Arial"/>
          <w:sz w:val="20"/>
          <w:szCs w:val="20"/>
        </w:rPr>
        <w:t>Così come meglio riportato nell’allegato preventivo (ALL.1)</w:t>
      </w:r>
      <w:r>
        <w:rPr>
          <w:rFonts w:ascii="Arial" w:hAnsi="Arial" w:cs="Arial"/>
          <w:sz w:val="20"/>
          <w:szCs w:val="20"/>
        </w:rPr>
        <w:t xml:space="preserve"> a meno della Modalità di pagamento: Bonifico anticipato ad accettazione dell’offerta, da intendersi sostituito con quanto riportato all’art. 11 dello schema di lettera commerciale (ALL.2)</w:t>
      </w:r>
    </w:p>
    <w:p w14:paraId="5203F027" w14:textId="77777777" w:rsidR="00FC12FE" w:rsidRPr="00FC12FE" w:rsidRDefault="00FC12FE" w:rsidP="0001451E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FC12FE">
        <w:rPr>
          <w:rFonts w:ascii="Arial" w:eastAsia="Calibri" w:hAnsi="Arial" w:cs="Arial"/>
          <w:sz w:val="20"/>
          <w:szCs w:val="20"/>
        </w:rPr>
        <w:t>Data .....................................</w:t>
      </w:r>
    </w:p>
    <w:p w14:paraId="16FAFC56" w14:textId="3C46E57E" w:rsidR="00DA7023" w:rsidRPr="00FC1757" w:rsidRDefault="00FC12FE" w:rsidP="00FC1757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 w:rsidRPr="00FC12FE">
        <w:rPr>
          <w:rFonts w:ascii="Arial" w:eastAsia="Calibri" w:hAnsi="Arial" w:cs="Arial"/>
          <w:sz w:val="20"/>
          <w:szCs w:val="20"/>
        </w:rPr>
        <w:t>FIRMA/FIRME</w:t>
      </w:r>
      <w:r w:rsidRPr="00E659D3">
        <w:rPr>
          <w:rFonts w:ascii="Arial" w:eastAsia="Calibri" w:hAnsi="Arial" w:cs="Arial"/>
          <w:sz w:val="20"/>
          <w:szCs w:val="20"/>
          <w:vertAlign w:val="superscript"/>
        </w:rPr>
        <w:footnoteReference w:id="1"/>
      </w:r>
    </w:p>
    <w:sectPr w:rsidR="00DA7023" w:rsidRPr="00FC1757" w:rsidSect="002F1C52">
      <w:footerReference w:type="default" r:id="rId7"/>
      <w:pgSz w:w="11906" w:h="16838"/>
      <w:pgMar w:top="1418" w:right="1134" w:bottom="15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30A1A" w14:textId="77777777" w:rsidR="00FC0BB7" w:rsidRDefault="00FC0BB7" w:rsidP="00FC12FE">
      <w:pPr>
        <w:spacing w:after="0" w:line="240" w:lineRule="auto"/>
      </w:pPr>
      <w:r>
        <w:separator/>
      </w:r>
    </w:p>
  </w:endnote>
  <w:endnote w:type="continuationSeparator" w:id="0">
    <w:p w14:paraId="3D71170B" w14:textId="77777777" w:rsidR="00FC0BB7" w:rsidRDefault="00FC0BB7" w:rsidP="00FC1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85566024"/>
      <w:docPartObj>
        <w:docPartGallery w:val="Page Numbers (Bottom of Page)"/>
        <w:docPartUnique/>
      </w:docPartObj>
    </w:sdtPr>
    <w:sdtEndPr/>
    <w:sdtContent>
      <w:p w14:paraId="51496EA5" w14:textId="77777777" w:rsidR="000B0D8E" w:rsidRDefault="00BC7A61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14:paraId="09268CC8" w14:textId="77777777" w:rsidR="000B0D8E" w:rsidRDefault="000B0D8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0110B" w14:textId="77777777" w:rsidR="00FC0BB7" w:rsidRDefault="00FC0BB7" w:rsidP="00FC12FE">
      <w:pPr>
        <w:spacing w:after="0" w:line="240" w:lineRule="auto"/>
      </w:pPr>
      <w:r>
        <w:separator/>
      </w:r>
    </w:p>
  </w:footnote>
  <w:footnote w:type="continuationSeparator" w:id="0">
    <w:p w14:paraId="2C851F1A" w14:textId="77777777" w:rsidR="00FC0BB7" w:rsidRDefault="00FC0BB7" w:rsidP="00FC12FE">
      <w:pPr>
        <w:spacing w:after="0" w:line="240" w:lineRule="auto"/>
      </w:pPr>
      <w:r>
        <w:continuationSeparator/>
      </w:r>
    </w:p>
  </w:footnote>
  <w:footnote w:id="1">
    <w:p w14:paraId="1356B49F" w14:textId="77777777" w:rsidR="00FC12FE" w:rsidRPr="00467A3C" w:rsidRDefault="00FC12FE" w:rsidP="00FC12FE">
      <w:pPr>
        <w:spacing w:before="296" w:line="360" w:lineRule="auto"/>
        <w:ind w:right="134"/>
        <w:jc w:val="both"/>
        <w:rPr>
          <w:sz w:val="18"/>
          <w:szCs w:val="18"/>
        </w:rPr>
      </w:pPr>
      <w:r w:rsidRPr="00407510">
        <w:rPr>
          <w:rStyle w:val="Rimandonotaapidipagina"/>
          <w:sz w:val="18"/>
          <w:szCs w:val="18"/>
        </w:rPr>
        <w:footnoteRef/>
      </w:r>
      <w:bookmarkStart w:id="3" w:name="_Hlk162352208"/>
      <w:bookmarkStart w:id="4" w:name="_Hlk162352209"/>
      <w:r w:rsidRPr="00407510">
        <w:rPr>
          <w:sz w:val="18"/>
          <w:szCs w:val="18"/>
        </w:rPr>
        <w:t>La presente domanda e dichiarazione deve essere sottoscritta, anche digitalmente, dal professionista se trattasi di persona fisica o dal/dai legale/i rappresentante/i della società di ingegneria o consorzio stabile o da tutti i componenti nel caso di raggruppamenti. La domanda può essere sottoscritta anche da un procuratore del legale rappresentante ed in tal caso va allegata, a pena di esclusione dalla gara, copia conforme all’originale (nelle forme di legge sulle copie conformi) della relativa procura. nei modi di legge.</w:t>
      </w:r>
      <w:bookmarkEnd w:id="3"/>
      <w:bookmarkEnd w:id="4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91347"/>
    <w:multiLevelType w:val="hybridMultilevel"/>
    <w:tmpl w:val="6C50CFEA"/>
    <w:lvl w:ilvl="0" w:tplc="E1565414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354476"/>
    <w:multiLevelType w:val="hybridMultilevel"/>
    <w:tmpl w:val="044E605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82543"/>
    <w:multiLevelType w:val="multilevel"/>
    <w:tmpl w:val="4A948B34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002060"/>
      </w:rPr>
    </w:lvl>
    <w:lvl w:ilvl="1">
      <w:start w:val="9"/>
      <w:numFmt w:val="bullet"/>
      <w:lvlText w:val="-"/>
      <w:lvlJc w:val="left"/>
      <w:pPr>
        <w:ind w:left="1042" w:hanging="360"/>
      </w:pPr>
      <w:rPr>
        <w:rFonts w:ascii="Bookman Old Style" w:eastAsia="Times New Roman" w:hAnsi="Bookman Old Style" w:cs="Times New Roman"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color w:val="002060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  <w:color w:val="00206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color w:val="002060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  <w:color w:val="00206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color w:val="002060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  <w:color w:val="00206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color w:val="002060"/>
      </w:rPr>
    </w:lvl>
  </w:abstractNum>
  <w:abstractNum w:abstractNumId="3" w15:restartNumberingAfterBreak="0">
    <w:nsid w:val="1D9B00C5"/>
    <w:multiLevelType w:val="hybridMultilevel"/>
    <w:tmpl w:val="76F8A9D6"/>
    <w:lvl w:ilvl="0" w:tplc="9FA27A42">
      <w:start w:val="6"/>
      <w:numFmt w:val="decimal"/>
      <w:lvlText w:val="%1"/>
      <w:lvlJc w:val="left"/>
      <w:pPr>
        <w:ind w:left="682" w:hanging="567"/>
      </w:pPr>
      <w:rPr>
        <w:rFonts w:hint="default"/>
        <w:lang w:val="it-IT" w:eastAsia="en-US" w:bidi="ar-SA"/>
      </w:rPr>
    </w:lvl>
    <w:lvl w:ilvl="1" w:tplc="BD1A0C70">
      <w:numFmt w:val="none"/>
      <w:lvlText w:val=""/>
      <w:lvlJc w:val="left"/>
      <w:pPr>
        <w:tabs>
          <w:tab w:val="num" w:pos="360"/>
        </w:tabs>
      </w:pPr>
    </w:lvl>
    <w:lvl w:ilvl="2" w:tplc="FF68F484">
      <w:start w:val="1"/>
      <w:numFmt w:val="decimal"/>
      <w:lvlText w:val="%3."/>
      <w:lvlJc w:val="left"/>
      <w:pPr>
        <w:ind w:left="823" w:hanging="351"/>
      </w:pPr>
      <w:rPr>
        <w:rFonts w:hint="default"/>
        <w:spacing w:val="-1"/>
        <w:w w:val="100"/>
        <w:sz w:val="20"/>
        <w:szCs w:val="20"/>
        <w:lang w:val="it-IT" w:eastAsia="en-US" w:bidi="ar-SA"/>
      </w:rPr>
    </w:lvl>
    <w:lvl w:ilvl="3" w:tplc="92EE28B8">
      <w:numFmt w:val="bullet"/>
      <w:lvlText w:val="•"/>
      <w:lvlJc w:val="left"/>
      <w:pPr>
        <w:ind w:left="2913" w:hanging="351"/>
      </w:pPr>
      <w:rPr>
        <w:rFonts w:hint="default"/>
        <w:lang w:val="it-IT" w:eastAsia="en-US" w:bidi="ar-SA"/>
      </w:rPr>
    </w:lvl>
    <w:lvl w:ilvl="4" w:tplc="602CE7BC">
      <w:numFmt w:val="bullet"/>
      <w:lvlText w:val="•"/>
      <w:lvlJc w:val="left"/>
      <w:pPr>
        <w:ind w:left="3960" w:hanging="351"/>
      </w:pPr>
      <w:rPr>
        <w:rFonts w:hint="default"/>
        <w:lang w:val="it-IT" w:eastAsia="en-US" w:bidi="ar-SA"/>
      </w:rPr>
    </w:lvl>
    <w:lvl w:ilvl="5" w:tplc="BEA2DEB4">
      <w:numFmt w:val="bullet"/>
      <w:lvlText w:val="•"/>
      <w:lvlJc w:val="left"/>
      <w:pPr>
        <w:ind w:left="5006" w:hanging="351"/>
      </w:pPr>
      <w:rPr>
        <w:rFonts w:hint="default"/>
        <w:lang w:val="it-IT" w:eastAsia="en-US" w:bidi="ar-SA"/>
      </w:rPr>
    </w:lvl>
    <w:lvl w:ilvl="6" w:tplc="633C9154">
      <w:numFmt w:val="bullet"/>
      <w:lvlText w:val="•"/>
      <w:lvlJc w:val="left"/>
      <w:pPr>
        <w:ind w:left="6053" w:hanging="351"/>
      </w:pPr>
      <w:rPr>
        <w:rFonts w:hint="default"/>
        <w:lang w:val="it-IT" w:eastAsia="en-US" w:bidi="ar-SA"/>
      </w:rPr>
    </w:lvl>
    <w:lvl w:ilvl="7" w:tplc="D5C21DD6">
      <w:numFmt w:val="bullet"/>
      <w:lvlText w:val="•"/>
      <w:lvlJc w:val="left"/>
      <w:pPr>
        <w:ind w:left="7100" w:hanging="351"/>
      </w:pPr>
      <w:rPr>
        <w:rFonts w:hint="default"/>
        <w:lang w:val="it-IT" w:eastAsia="en-US" w:bidi="ar-SA"/>
      </w:rPr>
    </w:lvl>
    <w:lvl w:ilvl="8" w:tplc="0924E4CE">
      <w:numFmt w:val="bullet"/>
      <w:lvlText w:val="•"/>
      <w:lvlJc w:val="left"/>
      <w:pPr>
        <w:ind w:left="8146" w:hanging="351"/>
      </w:pPr>
      <w:rPr>
        <w:rFonts w:hint="default"/>
        <w:lang w:val="it-IT" w:eastAsia="en-US" w:bidi="ar-SA"/>
      </w:rPr>
    </w:lvl>
  </w:abstractNum>
  <w:abstractNum w:abstractNumId="4" w15:restartNumberingAfterBreak="0">
    <w:nsid w:val="253A69D9"/>
    <w:multiLevelType w:val="hybridMultilevel"/>
    <w:tmpl w:val="ECE6B5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548CF"/>
    <w:multiLevelType w:val="multilevel"/>
    <w:tmpl w:val="7FEE36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>
      <w:start w:val="9"/>
      <w:numFmt w:val="bullet"/>
      <w:lvlText w:val="-"/>
      <w:lvlJc w:val="left"/>
      <w:pPr>
        <w:ind w:left="1042" w:hanging="360"/>
      </w:pPr>
      <w:rPr>
        <w:rFonts w:ascii="Bookman Old Style" w:eastAsia="Times New Roman" w:hAnsi="Bookman Old Style" w:cs="Times New Roman"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color w:val="002060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  <w:color w:val="00206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color w:val="002060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  <w:color w:val="00206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color w:val="002060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  <w:color w:val="00206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color w:val="002060"/>
      </w:rPr>
    </w:lvl>
  </w:abstractNum>
  <w:abstractNum w:abstractNumId="6" w15:restartNumberingAfterBreak="0">
    <w:nsid w:val="75C2618D"/>
    <w:multiLevelType w:val="hybridMultilevel"/>
    <w:tmpl w:val="3A10FEBA"/>
    <w:lvl w:ilvl="0" w:tplc="E1565414">
      <w:start w:val="1"/>
      <w:numFmt w:val="bullet"/>
      <w:lvlText w:val="□"/>
      <w:lvlJc w:val="left"/>
      <w:pPr>
        <w:ind w:left="1146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7D696F62"/>
    <w:multiLevelType w:val="hybridMultilevel"/>
    <w:tmpl w:val="9C46CB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5369922">
    <w:abstractNumId w:val="7"/>
  </w:num>
  <w:num w:numId="2" w16cid:durableId="1722054262">
    <w:abstractNumId w:val="4"/>
  </w:num>
  <w:num w:numId="3" w16cid:durableId="1608805669">
    <w:abstractNumId w:val="5"/>
  </w:num>
  <w:num w:numId="4" w16cid:durableId="874854680">
    <w:abstractNumId w:val="0"/>
  </w:num>
  <w:num w:numId="5" w16cid:durableId="139075957">
    <w:abstractNumId w:val="2"/>
  </w:num>
  <w:num w:numId="6" w16cid:durableId="1886598301">
    <w:abstractNumId w:val="3"/>
  </w:num>
  <w:num w:numId="7" w16cid:durableId="1727072703">
    <w:abstractNumId w:val="6"/>
  </w:num>
  <w:num w:numId="8" w16cid:durableId="807481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2FE"/>
    <w:rsid w:val="0001451E"/>
    <w:rsid w:val="000B0D8E"/>
    <w:rsid w:val="00103698"/>
    <w:rsid w:val="00105ABB"/>
    <w:rsid w:val="00170407"/>
    <w:rsid w:val="00213B40"/>
    <w:rsid w:val="002261AA"/>
    <w:rsid w:val="002D74C9"/>
    <w:rsid w:val="002F1C52"/>
    <w:rsid w:val="00331AE5"/>
    <w:rsid w:val="00397C4D"/>
    <w:rsid w:val="00506A35"/>
    <w:rsid w:val="005265DE"/>
    <w:rsid w:val="006C69AB"/>
    <w:rsid w:val="006D39D3"/>
    <w:rsid w:val="00720ED9"/>
    <w:rsid w:val="00761FCA"/>
    <w:rsid w:val="007D099B"/>
    <w:rsid w:val="007D75EF"/>
    <w:rsid w:val="00834C45"/>
    <w:rsid w:val="009A48F9"/>
    <w:rsid w:val="009F628E"/>
    <w:rsid w:val="00A71322"/>
    <w:rsid w:val="00B24F75"/>
    <w:rsid w:val="00BC7A61"/>
    <w:rsid w:val="00C12F96"/>
    <w:rsid w:val="00C84389"/>
    <w:rsid w:val="00CB2227"/>
    <w:rsid w:val="00CB5A9C"/>
    <w:rsid w:val="00D24946"/>
    <w:rsid w:val="00DA7023"/>
    <w:rsid w:val="00DB5C38"/>
    <w:rsid w:val="00DB7680"/>
    <w:rsid w:val="00E478EF"/>
    <w:rsid w:val="00E659D3"/>
    <w:rsid w:val="00F21118"/>
    <w:rsid w:val="00F45F1E"/>
    <w:rsid w:val="00F9190D"/>
    <w:rsid w:val="00FB4AF6"/>
    <w:rsid w:val="00FC0BB7"/>
    <w:rsid w:val="00FC12FE"/>
    <w:rsid w:val="00FC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31E0C"/>
  <w15:chartTrackingRefBased/>
  <w15:docId w15:val="{E5E0376F-F61E-446F-8662-E3AB8254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478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FC12FE"/>
    <w:pPr>
      <w:widowControl w:val="0"/>
      <w:tabs>
        <w:tab w:val="center" w:pos="4819"/>
        <w:tab w:val="right" w:pos="9638"/>
      </w:tabs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C12FE"/>
    <w:rPr>
      <w:rFonts w:ascii="Calibri" w:eastAsia="Calibri" w:hAnsi="Calibri" w:cs="Calibri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FC12F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C12FE"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478E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Titolo21">
    <w:name w:val="Titolo 21"/>
    <w:basedOn w:val="Normale"/>
    <w:uiPriority w:val="1"/>
    <w:qFormat/>
    <w:rsid w:val="002D74C9"/>
    <w:pPr>
      <w:widowControl w:val="0"/>
      <w:autoSpaceDE w:val="0"/>
      <w:autoSpaceDN w:val="0"/>
      <w:spacing w:after="0" w:line="240" w:lineRule="auto"/>
      <w:ind w:left="3372" w:right="3376"/>
      <w:jc w:val="center"/>
      <w:outlineLvl w:val="2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28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Maida</dc:creator>
  <cp:keywords/>
  <dc:description/>
  <cp:lastModifiedBy>Francesco La Cerva</cp:lastModifiedBy>
  <cp:revision>4</cp:revision>
  <cp:lastPrinted>2024-03-27T12:44:00Z</cp:lastPrinted>
  <dcterms:created xsi:type="dcterms:W3CDTF">2024-11-04T08:22:00Z</dcterms:created>
  <dcterms:modified xsi:type="dcterms:W3CDTF">2025-03-26T15:12:00Z</dcterms:modified>
</cp:coreProperties>
</file>