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BDF27" w14:textId="77777777" w:rsidR="00C94EC1" w:rsidRDefault="00C94EC1" w:rsidP="00645248">
      <w:pPr>
        <w:suppressAutoHyphens w:val="0"/>
        <w:spacing w:after="120"/>
        <w:ind w:right="-1"/>
        <w:jc w:val="both"/>
        <w:rPr>
          <w:b/>
          <w:lang w:eastAsia="it-IT"/>
        </w:rPr>
      </w:pPr>
    </w:p>
    <w:p w14:paraId="1085F2EC" w14:textId="77777777" w:rsidR="00C021AE" w:rsidRDefault="00C021AE" w:rsidP="00645248">
      <w:pPr>
        <w:suppressAutoHyphens w:val="0"/>
        <w:spacing w:after="120"/>
        <w:ind w:right="-1"/>
        <w:jc w:val="both"/>
        <w:rPr>
          <w:b/>
          <w:lang w:eastAsia="it-IT"/>
        </w:rPr>
      </w:pPr>
    </w:p>
    <w:p w14:paraId="656551A3" w14:textId="53A26C06" w:rsidR="00C94EC1" w:rsidRDefault="008B411E" w:rsidP="008B411E">
      <w:pPr>
        <w:suppressAutoHyphens w:val="0"/>
        <w:spacing w:after="120"/>
        <w:ind w:right="-1"/>
        <w:jc w:val="center"/>
        <w:rPr>
          <w:b/>
          <w:lang w:eastAsia="it-IT"/>
        </w:rPr>
      </w:pPr>
      <w:r>
        <w:rPr>
          <w:b/>
          <w:lang w:eastAsia="it-IT"/>
        </w:rPr>
        <w:t>IL DIRIGENTE</w:t>
      </w:r>
    </w:p>
    <w:p w14:paraId="72D1F477" w14:textId="2C3C8E6E" w:rsidR="00645248" w:rsidRPr="00645248" w:rsidRDefault="009F30E6" w:rsidP="00645248">
      <w:pPr>
        <w:suppressAutoHyphens w:val="0"/>
        <w:spacing w:after="120"/>
        <w:ind w:right="-1"/>
        <w:jc w:val="both"/>
        <w:rPr>
          <w:b/>
          <w:lang w:eastAsia="it-IT"/>
        </w:rPr>
      </w:pPr>
      <w:r>
        <w:rPr>
          <w:b/>
          <w:lang w:eastAsia="it-IT"/>
        </w:rPr>
        <w:t>PREMESSO:</w:t>
      </w:r>
      <w:r w:rsidR="005B09C7">
        <w:rPr>
          <w:b/>
          <w:lang w:eastAsia="it-IT"/>
        </w:rPr>
        <w:t xml:space="preserve"> </w:t>
      </w:r>
    </w:p>
    <w:p w14:paraId="7B9C64E6" w14:textId="55AECAE8" w:rsidR="00645248" w:rsidRPr="00645248" w:rsidRDefault="00645248" w:rsidP="00645248">
      <w:pPr>
        <w:suppressAutoHyphens w:val="0"/>
        <w:spacing w:after="120"/>
        <w:ind w:right="-1"/>
        <w:jc w:val="both"/>
        <w:rPr>
          <w:lang w:eastAsia="it-IT"/>
        </w:rPr>
      </w:pPr>
      <w:r w:rsidRPr="00645248">
        <w:rPr>
          <w:b/>
          <w:lang w:eastAsia="it-IT"/>
        </w:rPr>
        <w:t>-che</w:t>
      </w:r>
      <w:r w:rsidRPr="00645248">
        <w:rPr>
          <w:lang w:eastAsia="it-IT"/>
        </w:rPr>
        <w:t xml:space="preserve"> obiettivo fondamentale previsto nei programmi dell’Assessorato alla Cultura è la valorizzazione e la tutela del patrimonio culturale attraverso iniziative nel settore che si inseriscono con un ruolo specifico in un circuito che incentivi la conoscenza e la fruizione della stessa cultura</w:t>
      </w:r>
      <w:r w:rsidR="001850F0">
        <w:rPr>
          <w:lang w:eastAsia="it-IT"/>
        </w:rPr>
        <w:t>;</w:t>
      </w:r>
    </w:p>
    <w:p w14:paraId="39D7CC82" w14:textId="2DAB0D75" w:rsidR="00645248" w:rsidRPr="00645248" w:rsidRDefault="00645248" w:rsidP="00645248">
      <w:pPr>
        <w:suppressAutoHyphens w:val="0"/>
        <w:spacing w:after="120"/>
        <w:ind w:right="-1"/>
        <w:jc w:val="both"/>
        <w:rPr>
          <w:lang w:eastAsia="it-IT"/>
        </w:rPr>
      </w:pPr>
      <w:r w:rsidRPr="00645248">
        <w:rPr>
          <w:b/>
          <w:lang w:eastAsia="it-IT"/>
        </w:rPr>
        <w:t xml:space="preserve">-che </w:t>
      </w:r>
      <w:r w:rsidRPr="00645248">
        <w:rPr>
          <w:lang w:eastAsia="it-IT"/>
        </w:rPr>
        <w:t>ruolo delle amministrazioni territoriali è attivare sinergie positive con soggetti pubblici e privati che sostengono, attraverso iniziative articolate in diversi settori, la promozione della cultura, articolata nei suoi diversi aspetti, al fine di incrementare lo sviluppo sociale, la crescita del territorio e il senso di appartenenza dei cittadini</w:t>
      </w:r>
      <w:r w:rsidR="001850F0">
        <w:rPr>
          <w:lang w:eastAsia="it-IT"/>
        </w:rPr>
        <w:t>;</w:t>
      </w:r>
    </w:p>
    <w:p w14:paraId="26CD61EF" w14:textId="77777777" w:rsidR="00645248" w:rsidRPr="00645248" w:rsidRDefault="00645248" w:rsidP="00645248">
      <w:pPr>
        <w:suppressAutoHyphens w:val="0"/>
        <w:spacing w:after="120"/>
        <w:ind w:right="-1"/>
        <w:jc w:val="both"/>
        <w:rPr>
          <w:lang w:eastAsia="it-IT"/>
        </w:rPr>
      </w:pPr>
      <w:r w:rsidRPr="00645248">
        <w:rPr>
          <w:b/>
          <w:lang w:eastAsia="it-IT"/>
        </w:rPr>
        <w:t>-che</w:t>
      </w:r>
      <w:r w:rsidRPr="00645248">
        <w:rPr>
          <w:lang w:eastAsia="it-IT"/>
        </w:rPr>
        <w:t xml:space="preserve"> in quest’ottica di tutela e valorizzazione del territorio, attraverso la diffusione e la relativa fruizione dei beni artistici-culturali diversi soggetti promuovono iniziative di alto valore culturale, mosse anche da spirito di solidarietà, nel campo della letteratura, del teatro, delle arti visive, della musica, etc.</w:t>
      </w:r>
    </w:p>
    <w:p w14:paraId="3032C4F9" w14:textId="1566FD44" w:rsidR="00220A0A" w:rsidRDefault="00220A0A" w:rsidP="00220A0A">
      <w:pPr>
        <w:suppressAutoHyphens w:val="0"/>
        <w:spacing w:after="120"/>
        <w:jc w:val="both"/>
        <w:rPr>
          <w:i/>
          <w:lang w:eastAsia="it-IT"/>
        </w:rPr>
      </w:pPr>
      <w:r w:rsidRPr="00220A0A">
        <w:rPr>
          <w:b/>
          <w:lang w:eastAsia="it-IT"/>
        </w:rPr>
        <w:t>- che</w:t>
      </w:r>
      <w:r w:rsidRPr="00220A0A">
        <w:rPr>
          <w:b/>
          <w:color w:val="333333"/>
          <w:lang w:eastAsia="it-IT"/>
        </w:rPr>
        <w:t xml:space="preserve"> </w:t>
      </w:r>
      <w:r w:rsidRPr="00220A0A">
        <w:rPr>
          <w:color w:val="333333"/>
          <w:lang w:eastAsia="it-IT"/>
        </w:rPr>
        <w:t>tra le competenze ascritte al</w:t>
      </w:r>
      <w:r w:rsidR="001850F0">
        <w:rPr>
          <w:color w:val="333333"/>
          <w:lang w:eastAsia="it-IT"/>
        </w:rPr>
        <w:t>l’Ufficio</w:t>
      </w:r>
      <w:r w:rsidR="00EE6A27">
        <w:rPr>
          <w:color w:val="333333"/>
          <w:lang w:eastAsia="it-IT"/>
        </w:rPr>
        <w:t xml:space="preserve"> </w:t>
      </w:r>
      <w:r w:rsidR="001850F0">
        <w:rPr>
          <w:color w:val="333333"/>
          <w:lang w:eastAsia="it-IT"/>
        </w:rPr>
        <w:t>Teatri, Spettacoli e coordinamento eventi</w:t>
      </w:r>
      <w:r w:rsidRPr="00220A0A">
        <w:rPr>
          <w:color w:val="333333"/>
          <w:lang w:eastAsia="it-IT"/>
        </w:rPr>
        <w:t xml:space="preserve">, così come recita il vigente Regolamento sull’Ordinamento degli Uffici e dei Servizi, è prevista la </w:t>
      </w:r>
      <w:r w:rsidRPr="00220A0A">
        <w:rPr>
          <w:i/>
          <w:color w:val="333333"/>
          <w:lang w:eastAsia="it-IT"/>
        </w:rPr>
        <w:t xml:space="preserve">“……progettazione, gestione ed organizzazione delle manifestazioni di particolare prestigio ed </w:t>
      </w:r>
      <w:r w:rsidRPr="00220A0A">
        <w:rPr>
          <w:i/>
          <w:lang w:eastAsia="it-IT"/>
        </w:rPr>
        <w:t>importanza della Ci</w:t>
      </w:r>
      <w:r w:rsidR="001850F0">
        <w:rPr>
          <w:i/>
          <w:lang w:eastAsia="it-IT"/>
        </w:rPr>
        <w:t>ttà legate alle festività principali…</w:t>
      </w:r>
      <w:r w:rsidRPr="00220A0A">
        <w:rPr>
          <w:i/>
          <w:lang w:eastAsia="it-IT"/>
        </w:rPr>
        <w:t>”</w:t>
      </w:r>
    </w:p>
    <w:p w14:paraId="26BB524F" w14:textId="3B1939E5" w:rsidR="00645248" w:rsidRDefault="00B57913" w:rsidP="002262BC">
      <w:pPr>
        <w:suppressAutoHyphens w:val="0"/>
        <w:spacing w:after="120"/>
        <w:jc w:val="both"/>
        <w:rPr>
          <w:b/>
          <w:lang w:eastAsia="it-IT"/>
        </w:rPr>
      </w:pPr>
      <w:r>
        <w:rPr>
          <w:b/>
          <w:lang w:eastAsia="it-IT"/>
        </w:rPr>
        <w:t xml:space="preserve">CONSIDERATO </w:t>
      </w:r>
      <w:r w:rsidR="00220A0A" w:rsidRPr="00645248">
        <w:rPr>
          <w:b/>
          <w:lang w:eastAsia="it-IT"/>
        </w:rPr>
        <w:t>che</w:t>
      </w:r>
      <w:r w:rsidR="00220A0A" w:rsidRPr="00645248">
        <w:rPr>
          <w:lang w:eastAsia="it-IT"/>
        </w:rPr>
        <w:t xml:space="preserve"> </w:t>
      </w:r>
      <w:r w:rsidR="00645248" w:rsidRPr="00645248">
        <w:rPr>
          <w:lang w:eastAsia="it-IT"/>
        </w:rPr>
        <w:t xml:space="preserve">è pervenuta </w:t>
      </w:r>
      <w:r w:rsidR="00D06D1E">
        <w:rPr>
          <w:lang w:eastAsia="it-IT"/>
        </w:rPr>
        <w:t>all’Assessorato alla Cultura</w:t>
      </w:r>
      <w:r w:rsidR="00272347">
        <w:rPr>
          <w:lang w:eastAsia="it-IT"/>
        </w:rPr>
        <w:t xml:space="preserve"> nota</w:t>
      </w:r>
      <w:r w:rsidR="00BA24C3">
        <w:rPr>
          <w:lang w:eastAsia="it-IT"/>
        </w:rPr>
        <w:t xml:space="preserve"> </w:t>
      </w:r>
      <w:r w:rsidR="00862462">
        <w:rPr>
          <w:lang w:eastAsia="it-IT"/>
        </w:rPr>
        <w:t xml:space="preserve">prot. 196 </w:t>
      </w:r>
      <w:r w:rsidR="00272347">
        <w:rPr>
          <w:lang w:eastAsia="it-IT"/>
        </w:rPr>
        <w:t xml:space="preserve">del </w:t>
      </w:r>
      <w:r w:rsidR="00862462">
        <w:rPr>
          <w:lang w:eastAsia="it-IT"/>
        </w:rPr>
        <w:t>05/08</w:t>
      </w:r>
      <w:r w:rsidR="006E3D99">
        <w:rPr>
          <w:lang w:eastAsia="it-IT"/>
        </w:rPr>
        <w:t>/</w:t>
      </w:r>
      <w:r w:rsidR="00272347">
        <w:rPr>
          <w:lang w:eastAsia="it-IT"/>
        </w:rPr>
        <w:t>2024</w:t>
      </w:r>
      <w:r w:rsidR="00D802B6">
        <w:rPr>
          <w:lang w:eastAsia="it-IT"/>
        </w:rPr>
        <w:t>,</w:t>
      </w:r>
      <w:r w:rsidR="00645248" w:rsidRPr="00645248">
        <w:rPr>
          <w:lang w:eastAsia="it-IT"/>
        </w:rPr>
        <w:t xml:space="preserve"> la proposta </w:t>
      </w:r>
      <w:r w:rsidR="002262BC">
        <w:rPr>
          <w:lang w:eastAsia="it-IT"/>
        </w:rPr>
        <w:t>dell</w:t>
      </w:r>
      <w:r w:rsidR="00272347">
        <w:rPr>
          <w:lang w:eastAsia="it-IT"/>
        </w:rPr>
        <w:t>a</w:t>
      </w:r>
      <w:r w:rsidR="00C021AE">
        <w:rPr>
          <w:lang w:eastAsia="it-IT"/>
        </w:rPr>
        <w:t xml:space="preserve"> </w:t>
      </w:r>
      <w:r w:rsidR="00862462">
        <w:rPr>
          <w:lang w:eastAsia="it-IT"/>
        </w:rPr>
        <w:t xml:space="preserve">Sun </w:t>
      </w:r>
      <w:proofErr w:type="spellStart"/>
      <w:r w:rsidR="00862462">
        <w:rPr>
          <w:lang w:eastAsia="it-IT"/>
        </w:rPr>
        <w:t>Rising</w:t>
      </w:r>
      <w:proofErr w:type="spellEnd"/>
      <w:r w:rsidR="00862462">
        <w:rPr>
          <w:lang w:eastAsia="it-IT"/>
        </w:rPr>
        <w:t xml:space="preserve"> </w:t>
      </w:r>
      <w:proofErr w:type="spellStart"/>
      <w:r w:rsidR="00862462">
        <w:rPr>
          <w:lang w:eastAsia="it-IT"/>
        </w:rPr>
        <w:t>S.r.l.s</w:t>
      </w:r>
      <w:proofErr w:type="spellEnd"/>
      <w:r w:rsidR="00862462">
        <w:rPr>
          <w:lang w:eastAsia="it-IT"/>
        </w:rPr>
        <w:t xml:space="preserve">. </w:t>
      </w:r>
      <w:r w:rsidR="006E3D99">
        <w:rPr>
          <w:b/>
          <w:bCs/>
          <w:lang w:eastAsia="it-IT"/>
        </w:rPr>
        <w:t xml:space="preserve"> </w:t>
      </w:r>
      <w:r w:rsidR="00272347">
        <w:rPr>
          <w:lang w:eastAsia="it-IT"/>
        </w:rPr>
        <w:t>(</w:t>
      </w:r>
      <w:r w:rsidR="00E41572">
        <w:rPr>
          <w:lang w:eastAsia="it-IT"/>
        </w:rPr>
        <w:t>C.F.</w:t>
      </w:r>
      <w:r w:rsidR="00272347">
        <w:rPr>
          <w:lang w:eastAsia="it-IT"/>
        </w:rPr>
        <w:t xml:space="preserve"> </w:t>
      </w:r>
      <w:bookmarkStart w:id="0" w:name="_Hlk176782592"/>
      <w:r w:rsidR="00862462">
        <w:rPr>
          <w:lang w:eastAsia="it-IT"/>
        </w:rPr>
        <w:t>05665890876</w:t>
      </w:r>
      <w:bookmarkEnd w:id="0"/>
      <w:r w:rsidR="00272347">
        <w:rPr>
          <w:lang w:eastAsia="it-IT"/>
        </w:rPr>
        <w:t>)</w:t>
      </w:r>
      <w:r w:rsidR="009C188D" w:rsidRPr="009C188D">
        <w:rPr>
          <w:rFonts w:eastAsia="Calibri"/>
          <w:lang w:eastAsia="it-IT"/>
        </w:rPr>
        <w:t xml:space="preserve"> </w:t>
      </w:r>
      <w:r w:rsidR="009C188D" w:rsidRPr="00B041E2">
        <w:rPr>
          <w:rFonts w:eastAsia="Calibri"/>
          <w:lang w:eastAsia="it-IT"/>
        </w:rPr>
        <w:t>con</w:t>
      </w:r>
      <w:r w:rsidR="009C188D" w:rsidRPr="00B041E2">
        <w:rPr>
          <w:bCs/>
          <w:lang w:eastAsia="it-IT"/>
        </w:rPr>
        <w:t xml:space="preserve"> </w:t>
      </w:r>
      <w:r w:rsidR="009C188D" w:rsidRPr="00B041E2">
        <w:rPr>
          <w:rFonts w:eastAsia="Calibri"/>
          <w:lang w:eastAsia="it-IT"/>
        </w:rPr>
        <w:t>sede</w:t>
      </w:r>
      <w:r w:rsidR="00683D4D">
        <w:rPr>
          <w:rFonts w:eastAsia="Calibri"/>
          <w:lang w:eastAsia="it-IT"/>
        </w:rPr>
        <w:t xml:space="preserve"> </w:t>
      </w:r>
      <w:r w:rsidR="00683D4D" w:rsidRPr="00367637">
        <w:rPr>
          <w:rFonts w:eastAsia="Calibri"/>
          <w:lang w:eastAsia="it-IT"/>
        </w:rPr>
        <w:t>legale</w:t>
      </w:r>
      <w:r w:rsidR="009C188D" w:rsidRPr="00367637">
        <w:rPr>
          <w:bCs/>
          <w:lang w:eastAsia="it-IT"/>
        </w:rPr>
        <w:t xml:space="preserve"> </w:t>
      </w:r>
      <w:r w:rsidR="00367637">
        <w:rPr>
          <w:bCs/>
          <w:lang w:eastAsia="it-IT"/>
        </w:rPr>
        <w:t xml:space="preserve">in </w:t>
      </w:r>
      <w:r w:rsidR="00862462">
        <w:rPr>
          <w:bCs/>
          <w:lang w:eastAsia="it-IT"/>
        </w:rPr>
        <w:t>Via Milano, 25</w:t>
      </w:r>
      <w:r w:rsidR="00367637">
        <w:rPr>
          <w:bCs/>
          <w:lang w:eastAsia="it-IT"/>
        </w:rPr>
        <w:t xml:space="preserve"> </w:t>
      </w:r>
      <w:r w:rsidR="00D802B6" w:rsidRPr="00367637">
        <w:rPr>
          <w:bCs/>
          <w:lang w:eastAsia="it-IT"/>
        </w:rPr>
        <w:t xml:space="preserve">– </w:t>
      </w:r>
      <w:r w:rsidR="006E3D99" w:rsidRPr="00367637">
        <w:rPr>
          <w:bCs/>
          <w:lang w:eastAsia="it-IT"/>
        </w:rPr>
        <w:t>9</w:t>
      </w:r>
      <w:r w:rsidR="00862462">
        <w:rPr>
          <w:bCs/>
          <w:lang w:eastAsia="it-IT"/>
        </w:rPr>
        <w:t>5127</w:t>
      </w:r>
      <w:r w:rsidR="006E3D99" w:rsidRPr="00367637">
        <w:rPr>
          <w:bCs/>
          <w:lang w:eastAsia="it-IT"/>
        </w:rPr>
        <w:t xml:space="preserve"> </w:t>
      </w:r>
      <w:r w:rsidR="00862462">
        <w:rPr>
          <w:bCs/>
          <w:lang w:eastAsia="it-IT"/>
        </w:rPr>
        <w:t>Catania</w:t>
      </w:r>
      <w:r w:rsidR="00D802B6" w:rsidRPr="00367637">
        <w:rPr>
          <w:bCs/>
          <w:lang w:eastAsia="it-IT"/>
        </w:rPr>
        <w:t xml:space="preserve"> </w:t>
      </w:r>
      <w:r w:rsidR="00407349">
        <w:rPr>
          <w:bCs/>
          <w:lang w:eastAsia="it-IT"/>
        </w:rPr>
        <w:t>codice anagrafica 4344389</w:t>
      </w:r>
      <w:r w:rsidR="00D802B6">
        <w:rPr>
          <w:bCs/>
          <w:lang w:eastAsia="it-IT"/>
        </w:rPr>
        <w:t>-</w:t>
      </w:r>
      <w:r w:rsidR="009C188D">
        <w:rPr>
          <w:bCs/>
          <w:lang w:eastAsia="it-IT"/>
        </w:rPr>
        <w:t xml:space="preserve"> </w:t>
      </w:r>
      <w:r w:rsidR="002262BC">
        <w:rPr>
          <w:lang w:eastAsia="it-IT"/>
        </w:rPr>
        <w:t>relativa a</w:t>
      </w:r>
      <w:r w:rsidR="00495F4B">
        <w:rPr>
          <w:lang w:eastAsia="it-IT"/>
        </w:rPr>
        <w:t>l progetto</w:t>
      </w:r>
      <w:r w:rsidR="00862462">
        <w:rPr>
          <w:lang w:eastAsia="it-IT"/>
        </w:rPr>
        <w:t xml:space="preserve"> di una mostra di opere inedite di artisti siciliani al fine di celebrare la figura di Santa Rosalia e il Festino</w:t>
      </w:r>
      <w:r w:rsidR="00D06D1E">
        <w:rPr>
          <w:lang w:eastAsia="it-IT"/>
        </w:rPr>
        <w:t>,</w:t>
      </w:r>
      <w:r w:rsidR="00862462">
        <w:rPr>
          <w:lang w:eastAsia="it-IT"/>
        </w:rPr>
        <w:t xml:space="preserve"> intitolata </w:t>
      </w:r>
      <w:bookmarkStart w:id="1" w:name="_Hlk175224247"/>
      <w:r w:rsidR="00495F4B">
        <w:rPr>
          <w:lang w:eastAsia="it-IT"/>
        </w:rPr>
        <w:t>“</w:t>
      </w:r>
      <w:r w:rsidR="00862462">
        <w:rPr>
          <w:lang w:eastAsia="it-IT"/>
        </w:rPr>
        <w:t xml:space="preserve">Visioni di Santa </w:t>
      </w:r>
      <w:proofErr w:type="gramStart"/>
      <w:r w:rsidR="00862462">
        <w:rPr>
          <w:lang w:eastAsia="it-IT"/>
        </w:rPr>
        <w:t xml:space="preserve">Rosalia </w:t>
      </w:r>
      <w:r w:rsidR="00495F4B">
        <w:rPr>
          <w:lang w:eastAsia="it-IT"/>
        </w:rPr>
        <w:t>”</w:t>
      </w:r>
      <w:proofErr w:type="gramEnd"/>
      <w:r w:rsidR="00862462">
        <w:rPr>
          <w:lang w:eastAsia="it-IT"/>
        </w:rPr>
        <w:t xml:space="preserve"> da svolgersi presso il Centro Internazionale di Fotografia “ Letizia Battaglia” ai Cantieri Culturali alla Zisa</w:t>
      </w:r>
      <w:r w:rsidR="00D06D1E">
        <w:rPr>
          <w:lang w:eastAsia="it-IT"/>
        </w:rPr>
        <w:t xml:space="preserve"> dal 12 al 15 settembre p.v.</w:t>
      </w:r>
      <w:r w:rsidR="00862462">
        <w:rPr>
          <w:lang w:eastAsia="it-IT"/>
        </w:rPr>
        <w:t>;</w:t>
      </w:r>
      <w:r w:rsidR="00323EF3">
        <w:rPr>
          <w:lang w:eastAsia="it-IT"/>
        </w:rPr>
        <w:t xml:space="preserve"> </w:t>
      </w:r>
      <w:bookmarkEnd w:id="1"/>
      <w:r w:rsidR="00323EF3" w:rsidRPr="00323EF3">
        <w:rPr>
          <w:b/>
          <w:lang w:eastAsia="it-IT"/>
        </w:rPr>
        <w:t>(</w:t>
      </w:r>
      <w:proofErr w:type="spellStart"/>
      <w:r w:rsidR="00323EF3" w:rsidRPr="00323EF3">
        <w:rPr>
          <w:b/>
          <w:lang w:eastAsia="it-IT"/>
        </w:rPr>
        <w:t>A</w:t>
      </w:r>
      <w:r w:rsidR="000149E2">
        <w:rPr>
          <w:b/>
          <w:lang w:eastAsia="it-IT"/>
        </w:rPr>
        <w:t>ll</w:t>
      </w:r>
      <w:proofErr w:type="spellEnd"/>
      <w:r w:rsidR="00323EF3" w:rsidRPr="00323EF3">
        <w:rPr>
          <w:b/>
          <w:lang w:eastAsia="it-IT"/>
        </w:rPr>
        <w:t>. A)</w:t>
      </w:r>
      <w:r w:rsidR="005F28EE">
        <w:rPr>
          <w:b/>
          <w:lang w:eastAsia="it-IT"/>
        </w:rPr>
        <w:t>;</w:t>
      </w:r>
    </w:p>
    <w:p w14:paraId="4CE6C39D" w14:textId="4BEB38D9" w:rsidR="00595419" w:rsidRDefault="00323EF3" w:rsidP="00645248">
      <w:pPr>
        <w:suppressAutoHyphens w:val="0"/>
        <w:spacing w:after="120"/>
        <w:jc w:val="both"/>
        <w:rPr>
          <w:lang w:eastAsia="it-IT"/>
        </w:rPr>
      </w:pPr>
      <w:r w:rsidRPr="00323EF3">
        <w:rPr>
          <w:b/>
          <w:lang w:eastAsia="it-IT"/>
        </w:rPr>
        <w:t>Che</w:t>
      </w:r>
      <w:r>
        <w:rPr>
          <w:lang w:eastAsia="it-IT"/>
        </w:rPr>
        <w:t xml:space="preserve"> l’iniziativa in oggetto</w:t>
      </w:r>
      <w:r w:rsidR="004B4655">
        <w:rPr>
          <w:lang w:eastAsia="it-IT"/>
        </w:rPr>
        <w:t xml:space="preserve"> è </w:t>
      </w:r>
      <w:r>
        <w:rPr>
          <w:lang w:eastAsia="it-IT"/>
        </w:rPr>
        <w:t xml:space="preserve">di </w:t>
      </w:r>
      <w:r w:rsidR="004B4655">
        <w:rPr>
          <w:lang w:eastAsia="it-IT"/>
        </w:rPr>
        <w:t xml:space="preserve">rilevante </w:t>
      </w:r>
      <w:r>
        <w:rPr>
          <w:lang w:eastAsia="it-IT"/>
        </w:rPr>
        <w:t>valore culturale artistico, strumento di trasmissione di</w:t>
      </w:r>
      <w:r w:rsidR="004B4655">
        <w:rPr>
          <w:lang w:eastAsia="it-IT"/>
        </w:rPr>
        <w:t xml:space="preserve"> importanti</w:t>
      </w:r>
      <w:r>
        <w:rPr>
          <w:lang w:eastAsia="it-IT"/>
        </w:rPr>
        <w:t xml:space="preserve"> valori   per la collettività</w:t>
      </w:r>
      <w:r w:rsidR="004B4655">
        <w:rPr>
          <w:lang w:eastAsia="it-IT"/>
        </w:rPr>
        <w:t xml:space="preserve"> e </w:t>
      </w:r>
      <w:r>
        <w:rPr>
          <w:lang w:eastAsia="it-IT"/>
        </w:rPr>
        <w:t>per la promozione del territorio</w:t>
      </w:r>
      <w:r w:rsidR="005F28EE">
        <w:rPr>
          <w:lang w:eastAsia="it-IT"/>
        </w:rPr>
        <w:t>;</w:t>
      </w:r>
    </w:p>
    <w:p w14:paraId="7B516FF8" w14:textId="603268EE" w:rsidR="000506EB" w:rsidRPr="00EA759D" w:rsidRDefault="00005E41" w:rsidP="00645248">
      <w:pPr>
        <w:suppressAutoHyphens w:val="0"/>
        <w:spacing w:after="120"/>
        <w:jc w:val="both"/>
        <w:rPr>
          <w:b/>
          <w:lang w:eastAsia="it-IT"/>
        </w:rPr>
      </w:pPr>
      <w:r w:rsidRPr="00EA759D">
        <w:rPr>
          <w:b/>
          <w:lang w:eastAsia="it-IT"/>
        </w:rPr>
        <w:t xml:space="preserve">VISTO </w:t>
      </w:r>
      <w:r w:rsidR="00641B47">
        <w:rPr>
          <w:lang w:eastAsia="it-IT"/>
        </w:rPr>
        <w:t xml:space="preserve">l’atto di indirizzo dell’Assessore alla Cultura </w:t>
      </w:r>
      <w:r w:rsidR="00310A52">
        <w:rPr>
          <w:lang w:eastAsia="it-IT"/>
        </w:rPr>
        <w:t xml:space="preserve">Prot. N. 207 del 21/08/2024 </w:t>
      </w:r>
      <w:r w:rsidR="00641B47">
        <w:rPr>
          <w:lang w:eastAsia="it-IT"/>
        </w:rPr>
        <w:t>che condivide la validità artistica del progetto</w:t>
      </w:r>
      <w:r w:rsidR="008B645F" w:rsidRPr="008B645F">
        <w:rPr>
          <w:bCs/>
          <w:lang w:eastAsia="it-IT"/>
        </w:rPr>
        <w:t>, depositato agli atti d’ufficio</w:t>
      </w:r>
      <w:r w:rsidR="008B645F">
        <w:rPr>
          <w:bCs/>
          <w:lang w:eastAsia="it-IT"/>
        </w:rPr>
        <w:t>;</w:t>
      </w:r>
    </w:p>
    <w:p w14:paraId="42D39F0C" w14:textId="54991C9C" w:rsidR="006646C9" w:rsidRDefault="00B57913" w:rsidP="008C5DD6">
      <w:pPr>
        <w:suppressAutoHyphens w:val="0"/>
        <w:spacing w:after="120"/>
        <w:jc w:val="both"/>
        <w:rPr>
          <w:lang w:eastAsia="it-IT"/>
        </w:rPr>
      </w:pPr>
      <w:r>
        <w:rPr>
          <w:b/>
          <w:lang w:eastAsia="it-IT"/>
        </w:rPr>
        <w:t xml:space="preserve">CONSIDERATO </w:t>
      </w:r>
      <w:r w:rsidR="006646C9" w:rsidRPr="006646C9">
        <w:rPr>
          <w:b/>
          <w:lang w:eastAsia="it-IT"/>
        </w:rPr>
        <w:t>che</w:t>
      </w:r>
      <w:r w:rsidR="006646C9" w:rsidRPr="006646C9">
        <w:rPr>
          <w:lang w:eastAsia="it-IT"/>
        </w:rPr>
        <w:t xml:space="preserve"> la proposta progettuale persegue gli obiettivi di questa</w:t>
      </w:r>
      <w:r w:rsidR="006646C9">
        <w:rPr>
          <w:lang w:eastAsia="it-IT"/>
        </w:rPr>
        <w:t xml:space="preserve"> amministrazione ed è di grande </w:t>
      </w:r>
      <w:r w:rsidR="006646C9" w:rsidRPr="00851D19">
        <w:rPr>
          <w:lang w:eastAsia="it-IT"/>
        </w:rPr>
        <w:t>attrattiva per la cittadinanza e per i turisti</w:t>
      </w:r>
      <w:r w:rsidR="00B220F3">
        <w:rPr>
          <w:lang w:eastAsia="it-IT"/>
        </w:rPr>
        <w:t>;</w:t>
      </w:r>
    </w:p>
    <w:p w14:paraId="3B42FBE7" w14:textId="77777777" w:rsidR="0037072E" w:rsidRPr="00B81B15" w:rsidRDefault="0037072E" w:rsidP="0037072E">
      <w:pPr>
        <w:suppressAutoHyphens w:val="0"/>
        <w:spacing w:after="120"/>
        <w:jc w:val="both"/>
        <w:rPr>
          <w:b/>
          <w:szCs w:val="20"/>
          <w:lang w:eastAsia="it-IT"/>
        </w:rPr>
      </w:pPr>
      <w:r w:rsidRPr="004D76DE">
        <w:rPr>
          <w:b/>
          <w:lang w:eastAsia="it-IT"/>
        </w:rPr>
        <w:t>ATTESTATA</w:t>
      </w:r>
      <w:r w:rsidRPr="00223549">
        <w:rPr>
          <w:b/>
          <w:lang w:eastAsia="it-IT"/>
        </w:rPr>
        <w:t xml:space="preserve"> </w:t>
      </w:r>
      <w:r w:rsidRPr="00223549">
        <w:rPr>
          <w:lang w:eastAsia="it-IT"/>
        </w:rPr>
        <w:t xml:space="preserve">la validità culturale e la congruità della spesa, pari quest’ultima a </w:t>
      </w:r>
      <w:r>
        <w:rPr>
          <w:lang w:eastAsia="it-IT"/>
        </w:rPr>
        <w:t xml:space="preserve">complessivi </w:t>
      </w:r>
      <w:r w:rsidRPr="00367637">
        <w:rPr>
          <w:lang w:eastAsia="it-IT"/>
        </w:rPr>
        <w:t xml:space="preserve">€ </w:t>
      </w:r>
      <w:r>
        <w:rPr>
          <w:lang w:eastAsia="it-IT"/>
        </w:rPr>
        <w:t>10</w:t>
      </w:r>
      <w:r w:rsidRPr="00367637">
        <w:rPr>
          <w:lang w:eastAsia="it-IT"/>
        </w:rPr>
        <w:t xml:space="preserve">.000,00 </w:t>
      </w:r>
      <w:r w:rsidRPr="0072508A">
        <w:rPr>
          <w:lang w:eastAsia="it-IT"/>
        </w:rPr>
        <w:t xml:space="preserve">(euro </w:t>
      </w:r>
      <w:r>
        <w:rPr>
          <w:lang w:eastAsia="it-IT"/>
        </w:rPr>
        <w:t xml:space="preserve">diecimila </w:t>
      </w:r>
      <w:r w:rsidRPr="0072508A">
        <w:rPr>
          <w:lang w:eastAsia="it-IT"/>
        </w:rPr>
        <w:t>/00)</w:t>
      </w:r>
      <w:r>
        <w:rPr>
          <w:lang w:eastAsia="it-IT"/>
        </w:rPr>
        <w:t xml:space="preserve"> incluso IVA al 22%, </w:t>
      </w:r>
      <w:r>
        <w:rPr>
          <w:iCs/>
          <w:lang w:eastAsia="it-IT"/>
        </w:rPr>
        <w:t>così come da parere espresso in merito dal Gruppo di lavoro incaricato e depositato agli atti d’ufficio;</w:t>
      </w:r>
    </w:p>
    <w:p w14:paraId="63F7B6C7" w14:textId="3C6DF957" w:rsidR="000506EB" w:rsidRDefault="00B57913" w:rsidP="008C5DD6">
      <w:pPr>
        <w:suppressAutoHyphens w:val="0"/>
        <w:spacing w:after="120"/>
        <w:jc w:val="both"/>
        <w:rPr>
          <w:lang w:eastAsia="it-IT"/>
        </w:rPr>
      </w:pPr>
      <w:r w:rsidRPr="00B57913">
        <w:rPr>
          <w:b/>
          <w:lang w:eastAsia="it-IT"/>
        </w:rPr>
        <w:t>Che</w:t>
      </w:r>
      <w:r>
        <w:rPr>
          <w:lang w:eastAsia="it-IT"/>
        </w:rPr>
        <w:t xml:space="preserve"> la spesa per la realizzazione </w:t>
      </w:r>
      <w:r w:rsidR="008B411E">
        <w:rPr>
          <w:lang w:eastAsia="it-IT"/>
        </w:rPr>
        <w:t>della manifestazione</w:t>
      </w:r>
      <w:r>
        <w:rPr>
          <w:lang w:eastAsia="it-IT"/>
        </w:rPr>
        <w:t xml:space="preserve">, ritenuta congrua dall’Amministrazione Comunale, può trovare copertura nel </w:t>
      </w:r>
      <w:r w:rsidR="008B411E">
        <w:rPr>
          <w:lang w:eastAsia="it-IT"/>
        </w:rPr>
        <w:t xml:space="preserve">capitolo </w:t>
      </w:r>
      <w:r w:rsidR="00FB7538" w:rsidRPr="00141082">
        <w:rPr>
          <w:lang w:eastAsia="it-IT"/>
        </w:rPr>
        <w:t>10810/15</w:t>
      </w:r>
      <w:r w:rsidR="008B411E" w:rsidRPr="00141082">
        <w:rPr>
          <w:lang w:eastAsia="it-IT"/>
        </w:rPr>
        <w:t xml:space="preserve"> esercizio 2024</w:t>
      </w:r>
      <w:r>
        <w:rPr>
          <w:lang w:eastAsia="it-IT"/>
        </w:rPr>
        <w:t>, che presenta la necessaria capacità finanziaria</w:t>
      </w:r>
      <w:r w:rsidR="000149E2">
        <w:rPr>
          <w:lang w:eastAsia="it-IT"/>
        </w:rPr>
        <w:t>;</w:t>
      </w:r>
    </w:p>
    <w:p w14:paraId="5E3E59FA" w14:textId="2BA258C4" w:rsidR="003F5827" w:rsidRPr="003F5827" w:rsidRDefault="003F5827" w:rsidP="008C5DD6">
      <w:pPr>
        <w:suppressAutoHyphens w:val="0"/>
        <w:spacing w:after="120"/>
        <w:jc w:val="both"/>
        <w:rPr>
          <w:b/>
          <w:bCs/>
          <w:lang w:eastAsia="it-IT"/>
        </w:rPr>
      </w:pPr>
      <w:r w:rsidRPr="001D7F32">
        <w:rPr>
          <w:b/>
          <w:lang w:eastAsia="it-IT"/>
        </w:rPr>
        <w:t>Visto</w:t>
      </w:r>
      <w:r w:rsidRPr="00B043B3">
        <w:rPr>
          <w:lang w:eastAsia="it-IT"/>
        </w:rPr>
        <w:t xml:space="preserve"> che l’operatore economico in oggetto risulta non essere sottoposto alla verifica dei requisiti di regolarità contributiva previdenziale e assicurativa e che l’interrogazione della piattaforma INPS risponde che il DURC non è effettuabile; </w:t>
      </w:r>
      <w:r w:rsidRPr="00B043B3">
        <w:rPr>
          <w:b/>
          <w:bCs/>
          <w:lang w:eastAsia="it-IT"/>
        </w:rPr>
        <w:t>(</w:t>
      </w:r>
      <w:proofErr w:type="spellStart"/>
      <w:r w:rsidRPr="00B043B3">
        <w:rPr>
          <w:b/>
          <w:bCs/>
          <w:lang w:eastAsia="it-IT"/>
        </w:rPr>
        <w:t>All</w:t>
      </w:r>
      <w:proofErr w:type="spellEnd"/>
      <w:r>
        <w:rPr>
          <w:b/>
          <w:bCs/>
          <w:lang w:eastAsia="it-IT"/>
        </w:rPr>
        <w:t>.</w:t>
      </w:r>
      <w:r w:rsidR="00F92335">
        <w:rPr>
          <w:b/>
          <w:bCs/>
          <w:lang w:eastAsia="it-IT"/>
        </w:rPr>
        <w:t xml:space="preserve"> </w:t>
      </w:r>
      <w:r w:rsidR="00367637">
        <w:rPr>
          <w:b/>
          <w:bCs/>
          <w:lang w:eastAsia="it-IT"/>
        </w:rPr>
        <w:t>B</w:t>
      </w:r>
      <w:r w:rsidRPr="00B043B3">
        <w:rPr>
          <w:b/>
          <w:bCs/>
          <w:lang w:eastAsia="it-IT"/>
        </w:rPr>
        <w:t>)</w:t>
      </w:r>
    </w:p>
    <w:p w14:paraId="0CD4CFD6" w14:textId="50416D02" w:rsidR="00B84D19" w:rsidRPr="00645248" w:rsidRDefault="00B84D19" w:rsidP="008C5DD6">
      <w:pPr>
        <w:suppressAutoHyphens w:val="0"/>
        <w:spacing w:after="120"/>
        <w:jc w:val="both"/>
        <w:rPr>
          <w:lang w:eastAsia="it-IT"/>
        </w:rPr>
      </w:pPr>
      <w:r w:rsidRPr="00B84D19">
        <w:rPr>
          <w:b/>
          <w:lang w:eastAsia="it-IT"/>
        </w:rPr>
        <w:t>VISTO</w:t>
      </w:r>
      <w:r w:rsidR="00863ACF">
        <w:rPr>
          <w:lang w:eastAsia="it-IT"/>
        </w:rPr>
        <w:t xml:space="preserve"> l</w:t>
      </w:r>
      <w:r>
        <w:rPr>
          <w:lang w:eastAsia="it-IT"/>
        </w:rPr>
        <w:t xml:space="preserve">’Atto d’Obbligo </w:t>
      </w:r>
      <w:r w:rsidRPr="00EB4DC0">
        <w:rPr>
          <w:lang w:eastAsia="it-IT"/>
        </w:rPr>
        <w:t>n</w:t>
      </w:r>
      <w:r w:rsidRPr="00507BCF">
        <w:rPr>
          <w:lang w:eastAsia="it-IT"/>
        </w:rPr>
        <w:t xml:space="preserve">. </w:t>
      </w:r>
      <w:r w:rsidR="00507BCF" w:rsidRPr="00507BCF">
        <w:rPr>
          <w:lang w:eastAsia="it-IT"/>
        </w:rPr>
        <w:t xml:space="preserve">87 </w:t>
      </w:r>
      <w:r w:rsidR="00C215E9" w:rsidRPr="00507BCF">
        <w:rPr>
          <w:lang w:eastAsia="it-IT"/>
        </w:rPr>
        <w:t>del</w:t>
      </w:r>
      <w:r w:rsidR="00367637" w:rsidRPr="00507BCF">
        <w:rPr>
          <w:lang w:eastAsia="it-IT"/>
        </w:rPr>
        <w:t xml:space="preserve"> </w:t>
      </w:r>
      <w:r w:rsidR="00507BCF">
        <w:rPr>
          <w:lang w:eastAsia="it-IT"/>
        </w:rPr>
        <w:t>11/09/2024</w:t>
      </w:r>
      <w:r w:rsidR="000149E2" w:rsidRPr="00EB4DC0">
        <w:rPr>
          <w:lang w:eastAsia="it-IT"/>
        </w:rPr>
        <w:t>;</w:t>
      </w:r>
      <w:r w:rsidR="00507BCF">
        <w:rPr>
          <w:lang w:eastAsia="it-IT"/>
        </w:rPr>
        <w:t xml:space="preserve"> </w:t>
      </w:r>
      <w:r w:rsidR="00744ED7" w:rsidRPr="00EB4DC0">
        <w:rPr>
          <w:b/>
          <w:lang w:eastAsia="it-IT"/>
        </w:rPr>
        <w:t>(</w:t>
      </w:r>
      <w:proofErr w:type="spellStart"/>
      <w:r w:rsidR="00744ED7" w:rsidRPr="00744ED7">
        <w:rPr>
          <w:b/>
          <w:lang w:eastAsia="it-IT"/>
        </w:rPr>
        <w:t>All</w:t>
      </w:r>
      <w:proofErr w:type="spellEnd"/>
      <w:r w:rsidR="00744ED7" w:rsidRPr="00744ED7">
        <w:rPr>
          <w:b/>
          <w:lang w:eastAsia="it-IT"/>
        </w:rPr>
        <w:t xml:space="preserve">. </w:t>
      </w:r>
      <w:r w:rsidR="00367637">
        <w:rPr>
          <w:b/>
          <w:lang w:eastAsia="it-IT"/>
        </w:rPr>
        <w:t>C)</w:t>
      </w:r>
    </w:p>
    <w:p w14:paraId="1467FC75" w14:textId="15A68366" w:rsidR="00804F30" w:rsidRPr="00364515" w:rsidRDefault="00804F30" w:rsidP="008C5DD6">
      <w:pPr>
        <w:suppressAutoHyphens w:val="0"/>
        <w:spacing w:after="120"/>
        <w:jc w:val="both"/>
        <w:rPr>
          <w:szCs w:val="20"/>
          <w:lang w:eastAsia="it-IT"/>
        </w:rPr>
      </w:pPr>
      <w:r w:rsidRPr="00804F30">
        <w:rPr>
          <w:b/>
          <w:szCs w:val="20"/>
          <w:lang w:eastAsia="it-IT"/>
        </w:rPr>
        <w:t>CONSIDERATO</w:t>
      </w:r>
      <w:r>
        <w:rPr>
          <w:szCs w:val="20"/>
          <w:lang w:eastAsia="it-IT"/>
        </w:rPr>
        <w:t xml:space="preserve"> che l’attività promossa è volta alla promozione e diffusione di </w:t>
      </w:r>
      <w:r w:rsidRPr="006E110E">
        <w:rPr>
          <w:szCs w:val="20"/>
          <w:lang w:eastAsia="it-IT"/>
        </w:rPr>
        <w:t xml:space="preserve">valori </w:t>
      </w:r>
      <w:r>
        <w:rPr>
          <w:szCs w:val="20"/>
          <w:lang w:eastAsia="it-IT"/>
        </w:rPr>
        <w:t>socio/culturali che ben si coniugano con i principi statutari del Comune di Palermo e che l’iniziativa in parola ha una notevole validità culturale ed un elevato interesse</w:t>
      </w:r>
      <w:r w:rsidR="008C3569">
        <w:rPr>
          <w:szCs w:val="20"/>
          <w:lang w:eastAsia="it-IT"/>
        </w:rPr>
        <w:t xml:space="preserve"> culturale</w:t>
      </w:r>
      <w:r w:rsidR="000149E2">
        <w:rPr>
          <w:szCs w:val="20"/>
          <w:lang w:eastAsia="it-IT"/>
        </w:rPr>
        <w:t>;</w:t>
      </w:r>
    </w:p>
    <w:p w14:paraId="05F4A794" w14:textId="300B9D7F" w:rsidR="00364515" w:rsidRPr="00364515" w:rsidRDefault="00364515" w:rsidP="008C5DD6">
      <w:pPr>
        <w:suppressAutoHyphens w:val="0"/>
        <w:spacing w:after="120"/>
        <w:jc w:val="both"/>
        <w:rPr>
          <w:szCs w:val="20"/>
          <w:lang w:eastAsia="it-IT"/>
        </w:rPr>
      </w:pPr>
      <w:r w:rsidRPr="004D76DE">
        <w:rPr>
          <w:b/>
          <w:szCs w:val="20"/>
          <w:lang w:eastAsia="it-IT"/>
        </w:rPr>
        <w:t>VISTO</w:t>
      </w:r>
      <w:r w:rsidRPr="00364515">
        <w:rPr>
          <w:szCs w:val="20"/>
          <w:lang w:eastAsia="it-IT"/>
        </w:rPr>
        <w:t xml:space="preserve"> l’interesse pubblico alla realizzazione dell’iniziativa in parola secondo logica, imparzialità e ragionevolezza</w:t>
      </w:r>
      <w:r w:rsidR="000149E2">
        <w:rPr>
          <w:szCs w:val="20"/>
          <w:lang w:eastAsia="it-IT"/>
        </w:rPr>
        <w:t>;</w:t>
      </w:r>
    </w:p>
    <w:p w14:paraId="15CD7E4F" w14:textId="48A5E8E1" w:rsidR="00364515" w:rsidRDefault="00364515" w:rsidP="008C5DD6">
      <w:pPr>
        <w:suppressAutoHyphens w:val="0"/>
        <w:spacing w:after="120"/>
        <w:jc w:val="both"/>
        <w:rPr>
          <w:szCs w:val="20"/>
          <w:lang w:eastAsia="it-IT"/>
        </w:rPr>
      </w:pPr>
      <w:r w:rsidRPr="00364515">
        <w:rPr>
          <w:b/>
          <w:szCs w:val="20"/>
          <w:lang w:eastAsia="it-IT"/>
        </w:rPr>
        <w:t>VISTA</w:t>
      </w:r>
      <w:r w:rsidRPr="00364515">
        <w:rPr>
          <w:szCs w:val="20"/>
          <w:lang w:eastAsia="it-IT"/>
        </w:rPr>
        <w:t xml:space="preserve"> e verificata la coerenza della finalità della spesa in linea con i fini istituzionali dell’Amministrazione Comunale</w:t>
      </w:r>
      <w:r w:rsidR="000149E2">
        <w:rPr>
          <w:szCs w:val="20"/>
          <w:lang w:eastAsia="it-IT"/>
        </w:rPr>
        <w:t>;</w:t>
      </w:r>
    </w:p>
    <w:p w14:paraId="07735041" w14:textId="6157A186" w:rsidR="000F0123" w:rsidRPr="00364515" w:rsidRDefault="000F0123" w:rsidP="008C5DD6">
      <w:pPr>
        <w:suppressAutoHyphens w:val="0"/>
        <w:spacing w:after="120"/>
        <w:jc w:val="both"/>
        <w:rPr>
          <w:szCs w:val="20"/>
          <w:lang w:eastAsia="it-IT"/>
        </w:rPr>
      </w:pPr>
      <w:r w:rsidRPr="004D76DE">
        <w:rPr>
          <w:b/>
          <w:szCs w:val="20"/>
          <w:lang w:eastAsia="it-IT"/>
        </w:rPr>
        <w:t>VISTO</w:t>
      </w:r>
      <w:r>
        <w:rPr>
          <w:szCs w:val="20"/>
          <w:lang w:eastAsia="it-IT"/>
        </w:rPr>
        <w:t xml:space="preserve"> l’art. 76 del </w:t>
      </w:r>
      <w:proofErr w:type="spellStart"/>
      <w:r>
        <w:rPr>
          <w:szCs w:val="20"/>
          <w:lang w:eastAsia="it-IT"/>
        </w:rPr>
        <w:t>D</w:t>
      </w:r>
      <w:r w:rsidR="00BA4431">
        <w:rPr>
          <w:szCs w:val="20"/>
          <w:lang w:eastAsia="it-IT"/>
        </w:rPr>
        <w:t>.</w:t>
      </w:r>
      <w:r>
        <w:rPr>
          <w:szCs w:val="20"/>
          <w:lang w:eastAsia="it-IT"/>
        </w:rPr>
        <w:t>lgs</w:t>
      </w:r>
      <w:proofErr w:type="spellEnd"/>
      <w:r>
        <w:rPr>
          <w:szCs w:val="20"/>
          <w:lang w:eastAsia="it-IT"/>
        </w:rPr>
        <w:t xml:space="preserve"> n. 36/2023</w:t>
      </w:r>
      <w:r w:rsidR="005F28EE">
        <w:rPr>
          <w:szCs w:val="20"/>
          <w:lang w:eastAsia="it-IT"/>
        </w:rPr>
        <w:t>;</w:t>
      </w:r>
    </w:p>
    <w:p w14:paraId="6DDA7FE3" w14:textId="0A6F0D23" w:rsidR="00364515" w:rsidRPr="00364515" w:rsidRDefault="00364515" w:rsidP="008C5DD6">
      <w:pPr>
        <w:suppressAutoHyphens w:val="0"/>
        <w:spacing w:after="120"/>
        <w:jc w:val="both"/>
        <w:rPr>
          <w:szCs w:val="20"/>
          <w:lang w:eastAsia="it-IT"/>
        </w:rPr>
      </w:pPr>
      <w:r w:rsidRPr="004D76DE">
        <w:rPr>
          <w:b/>
          <w:szCs w:val="20"/>
          <w:lang w:eastAsia="it-IT"/>
        </w:rPr>
        <w:t>VISTA</w:t>
      </w:r>
      <w:r w:rsidRPr="00364515">
        <w:rPr>
          <w:szCs w:val="20"/>
          <w:lang w:eastAsia="it-IT"/>
        </w:rPr>
        <w:t xml:space="preserve"> la Legge n. 142/1990, come recepita dalla Legge Regionale n. 48/1991 e ss. mm. e ii.</w:t>
      </w:r>
      <w:r w:rsidR="005F28EE">
        <w:rPr>
          <w:szCs w:val="20"/>
          <w:lang w:eastAsia="it-IT"/>
        </w:rPr>
        <w:t>;</w:t>
      </w:r>
    </w:p>
    <w:p w14:paraId="72692318" w14:textId="79DC7927" w:rsidR="00364515" w:rsidRPr="00364515" w:rsidRDefault="00364515" w:rsidP="008C5DD6">
      <w:pPr>
        <w:suppressAutoHyphens w:val="0"/>
        <w:spacing w:after="120"/>
        <w:jc w:val="both"/>
        <w:rPr>
          <w:szCs w:val="20"/>
          <w:lang w:eastAsia="it-IT"/>
        </w:rPr>
      </w:pPr>
      <w:r w:rsidRPr="004D76DE">
        <w:rPr>
          <w:b/>
          <w:szCs w:val="20"/>
          <w:lang w:eastAsia="it-IT"/>
        </w:rPr>
        <w:t>VISTO</w:t>
      </w:r>
      <w:r w:rsidRPr="00364515">
        <w:rPr>
          <w:b/>
          <w:szCs w:val="20"/>
          <w:lang w:eastAsia="it-IT"/>
        </w:rPr>
        <w:t xml:space="preserve"> </w:t>
      </w:r>
      <w:r w:rsidRPr="00364515">
        <w:rPr>
          <w:szCs w:val="20"/>
          <w:lang w:eastAsia="it-IT"/>
        </w:rPr>
        <w:t>il D. Lgs. n. 267/2000</w:t>
      </w:r>
      <w:r w:rsidR="005F28EE">
        <w:rPr>
          <w:szCs w:val="20"/>
          <w:lang w:eastAsia="it-IT"/>
        </w:rPr>
        <w:t>;</w:t>
      </w:r>
      <w:r w:rsidRPr="00364515">
        <w:rPr>
          <w:szCs w:val="20"/>
          <w:lang w:eastAsia="it-IT"/>
        </w:rPr>
        <w:t xml:space="preserve"> </w:t>
      </w:r>
    </w:p>
    <w:p w14:paraId="467444D5" w14:textId="1A20C774" w:rsidR="00364515" w:rsidRPr="00364515" w:rsidRDefault="00364515" w:rsidP="008C5DD6">
      <w:pPr>
        <w:suppressAutoHyphens w:val="0"/>
        <w:spacing w:after="120"/>
        <w:jc w:val="both"/>
        <w:rPr>
          <w:szCs w:val="20"/>
          <w:lang w:eastAsia="it-IT"/>
        </w:rPr>
      </w:pPr>
      <w:r w:rsidRPr="00364515">
        <w:rPr>
          <w:b/>
          <w:szCs w:val="20"/>
          <w:lang w:eastAsia="it-IT"/>
        </w:rPr>
        <w:lastRenderedPageBreak/>
        <w:t>VISTO</w:t>
      </w:r>
      <w:r w:rsidRPr="00364515">
        <w:rPr>
          <w:szCs w:val="20"/>
          <w:lang w:eastAsia="it-IT"/>
        </w:rPr>
        <w:t xml:space="preserve"> il</w:t>
      </w:r>
      <w:r>
        <w:rPr>
          <w:szCs w:val="20"/>
          <w:lang w:eastAsia="it-IT"/>
        </w:rPr>
        <w:t xml:space="preserve"> D. Lgs. n. 36/2023</w:t>
      </w:r>
      <w:r w:rsidR="005F28EE">
        <w:rPr>
          <w:szCs w:val="20"/>
          <w:lang w:eastAsia="it-IT"/>
        </w:rPr>
        <w:t>;</w:t>
      </w:r>
    </w:p>
    <w:p w14:paraId="7581759E" w14:textId="76907166" w:rsidR="00364515" w:rsidRDefault="00364515" w:rsidP="008C5DD6">
      <w:pPr>
        <w:suppressAutoHyphens w:val="0"/>
        <w:spacing w:after="120"/>
        <w:jc w:val="both"/>
        <w:rPr>
          <w:szCs w:val="20"/>
          <w:lang w:eastAsia="it-IT"/>
        </w:rPr>
      </w:pPr>
      <w:r w:rsidRPr="00364515">
        <w:rPr>
          <w:b/>
          <w:szCs w:val="20"/>
          <w:lang w:eastAsia="it-IT"/>
        </w:rPr>
        <w:t xml:space="preserve">VISTO </w:t>
      </w:r>
      <w:r w:rsidRPr="00364515">
        <w:rPr>
          <w:szCs w:val="20"/>
          <w:lang w:eastAsia="it-IT"/>
        </w:rPr>
        <w:t>il vigente regolamento di contabilità</w:t>
      </w:r>
      <w:r w:rsidR="005F28EE">
        <w:rPr>
          <w:szCs w:val="20"/>
          <w:lang w:eastAsia="it-IT"/>
        </w:rPr>
        <w:t>;</w:t>
      </w:r>
      <w:r w:rsidRPr="00364515">
        <w:rPr>
          <w:szCs w:val="20"/>
          <w:lang w:eastAsia="it-IT"/>
        </w:rPr>
        <w:t xml:space="preserve"> </w:t>
      </w:r>
    </w:p>
    <w:p w14:paraId="07EFA7DF" w14:textId="2E03B697" w:rsidR="00C22673" w:rsidRPr="00364515" w:rsidRDefault="00A05EDB" w:rsidP="008C5DD6">
      <w:pPr>
        <w:suppressAutoHyphens w:val="0"/>
        <w:spacing w:after="120"/>
        <w:jc w:val="both"/>
        <w:rPr>
          <w:szCs w:val="20"/>
          <w:lang w:eastAsia="it-IT"/>
        </w:rPr>
      </w:pPr>
      <w:r w:rsidRPr="00A05EDB">
        <w:rPr>
          <w:b/>
          <w:bCs/>
          <w:szCs w:val="20"/>
          <w:lang w:eastAsia="it-IT"/>
        </w:rPr>
        <w:t>VISTA</w:t>
      </w:r>
      <w:r w:rsidR="00C22673" w:rsidRPr="00C22673">
        <w:rPr>
          <w:szCs w:val="20"/>
          <w:lang w:eastAsia="it-IT"/>
        </w:rPr>
        <w:t xml:space="preserve"> la nota Prot. n. 900162/2023 del 17.08.2023 del Ragioniere Generale</w:t>
      </w:r>
      <w:r w:rsidR="005F28EE">
        <w:rPr>
          <w:szCs w:val="20"/>
          <w:lang w:eastAsia="it-IT"/>
        </w:rPr>
        <w:t>;</w:t>
      </w:r>
    </w:p>
    <w:p w14:paraId="0A8F373F" w14:textId="5F807BD8" w:rsidR="005C5E2F" w:rsidRDefault="005C5E2F" w:rsidP="008C5DD6">
      <w:pPr>
        <w:suppressAutoHyphens w:val="0"/>
        <w:spacing w:after="120"/>
        <w:jc w:val="both"/>
        <w:rPr>
          <w:color w:val="333333"/>
          <w:lang w:eastAsia="it-IT"/>
        </w:rPr>
      </w:pPr>
      <w:r w:rsidRPr="004D76DE">
        <w:rPr>
          <w:b/>
          <w:szCs w:val="20"/>
          <w:lang w:eastAsia="it-IT"/>
        </w:rPr>
        <w:t>RITENUT</w:t>
      </w:r>
      <w:r w:rsidR="00804F30" w:rsidRPr="004D76DE">
        <w:rPr>
          <w:b/>
          <w:szCs w:val="20"/>
          <w:lang w:eastAsia="it-IT"/>
        </w:rPr>
        <w:t>O</w:t>
      </w:r>
      <w:r w:rsidRPr="00372F36">
        <w:rPr>
          <w:rFonts w:eastAsiaTheme="minorHAnsi"/>
          <w:b/>
          <w:lang w:eastAsia="en-US"/>
        </w:rPr>
        <w:t xml:space="preserve"> </w:t>
      </w:r>
      <w:r w:rsidR="00804F30">
        <w:rPr>
          <w:rFonts w:eastAsiaTheme="minorHAnsi"/>
          <w:lang w:eastAsia="en-US"/>
        </w:rPr>
        <w:t xml:space="preserve">che il progetto </w:t>
      </w:r>
      <w:r w:rsidRPr="00FC5B3C">
        <w:rPr>
          <w:rFonts w:eastAsiaTheme="minorHAnsi"/>
          <w:lang w:eastAsia="en-US"/>
        </w:rPr>
        <w:t xml:space="preserve">rientra tra le fattispecie previste </w:t>
      </w:r>
      <w:r>
        <w:rPr>
          <w:bCs/>
          <w:lang w:eastAsia="it-IT"/>
        </w:rPr>
        <w:t>dall’art. 76, comma 2 lettera b) numero 1</w:t>
      </w:r>
      <w:r w:rsidRPr="00096C5D">
        <w:rPr>
          <w:bCs/>
          <w:lang w:eastAsia="it-IT"/>
        </w:rPr>
        <w:t xml:space="preserve">, del D. Lgs. n. </w:t>
      </w:r>
      <w:r>
        <w:rPr>
          <w:bCs/>
          <w:lang w:eastAsia="it-IT"/>
        </w:rPr>
        <w:t>36</w:t>
      </w:r>
      <w:r w:rsidRPr="00096C5D">
        <w:rPr>
          <w:bCs/>
          <w:lang w:eastAsia="it-IT"/>
        </w:rPr>
        <w:t>/20</w:t>
      </w:r>
      <w:r>
        <w:rPr>
          <w:bCs/>
          <w:lang w:eastAsia="it-IT"/>
        </w:rPr>
        <w:t>23</w:t>
      </w:r>
      <w:r w:rsidRPr="00FC5B3C">
        <w:rPr>
          <w:rFonts w:eastAsiaTheme="minorHAnsi"/>
          <w:lang w:eastAsia="en-US"/>
        </w:rPr>
        <w:t xml:space="preserve"> con riferimento all’infungibilità d</w:t>
      </w:r>
      <w:r>
        <w:rPr>
          <w:rFonts w:eastAsiaTheme="minorHAnsi"/>
          <w:lang w:eastAsia="en-US"/>
        </w:rPr>
        <w:t>i tale servizio artistico</w:t>
      </w:r>
      <w:r w:rsidRPr="00FC5B3C">
        <w:rPr>
          <w:rFonts w:eastAsiaTheme="minorHAnsi"/>
          <w:lang w:eastAsia="en-US"/>
        </w:rPr>
        <w:t xml:space="preserve"> che, </w:t>
      </w:r>
      <w:r>
        <w:rPr>
          <w:rFonts w:eastAsiaTheme="minorHAnsi"/>
          <w:lang w:eastAsia="en-US"/>
        </w:rPr>
        <w:t xml:space="preserve">così come argomentato </w:t>
      </w:r>
      <w:r w:rsidRPr="00FC5B3C">
        <w:rPr>
          <w:rFonts w:eastAsiaTheme="minorHAnsi"/>
          <w:lang w:eastAsia="en-US"/>
        </w:rPr>
        <w:t xml:space="preserve">riguardo le possibili cause di infungibilità </w:t>
      </w:r>
      <w:r>
        <w:rPr>
          <w:rFonts w:eastAsiaTheme="minorHAnsi"/>
          <w:lang w:eastAsia="en-US"/>
        </w:rPr>
        <w:t>dalle Linee Guida A.N.A.C. n. 8,</w:t>
      </w:r>
      <w:r w:rsidRPr="00FC5B3C">
        <w:rPr>
          <w:rFonts w:eastAsiaTheme="minorHAnsi"/>
          <w:lang w:eastAsia="en-US"/>
        </w:rPr>
        <w:t xml:space="preserve"> </w:t>
      </w:r>
      <w:r w:rsidRPr="000D1113">
        <w:rPr>
          <w:rFonts w:eastAsiaTheme="minorHAnsi"/>
          <w:i/>
          <w:lang w:eastAsia="en-US"/>
        </w:rPr>
        <w:t xml:space="preserve">“…è infungibile se è l’unico che può garantire il soddisfacimento di un certo bisogno” </w:t>
      </w:r>
      <w:r>
        <w:rPr>
          <w:rFonts w:eastAsiaTheme="minorHAnsi"/>
          <w:lang w:eastAsia="en-US"/>
        </w:rPr>
        <w:t>caratterizzandosi</w:t>
      </w:r>
      <w:r w:rsidRPr="000D1113">
        <w:rPr>
          <w:rFonts w:eastAsiaTheme="minorHAnsi"/>
          <w:lang w:eastAsia="en-US"/>
        </w:rPr>
        <w:t xml:space="preserve"> per la sua unicità ed impossibilità di confronto con </w:t>
      </w:r>
      <w:r w:rsidRPr="00372F36">
        <w:rPr>
          <w:szCs w:val="20"/>
          <w:lang w:eastAsia="it-IT"/>
        </w:rPr>
        <w:t xml:space="preserve">eventuali altri </w:t>
      </w:r>
      <w:r>
        <w:rPr>
          <w:szCs w:val="20"/>
          <w:lang w:eastAsia="it-IT"/>
        </w:rPr>
        <w:t>servizi artistici</w:t>
      </w:r>
      <w:r w:rsidRPr="00372F36">
        <w:rPr>
          <w:szCs w:val="20"/>
          <w:lang w:eastAsia="it-IT"/>
        </w:rPr>
        <w:t xml:space="preserve"> che, </w:t>
      </w:r>
      <w:r w:rsidRPr="00411A6F">
        <w:rPr>
          <w:color w:val="333333"/>
          <w:lang w:eastAsia="it-IT"/>
        </w:rPr>
        <w:t>per la natura intrinseca degli stessi – unica per definizione – darebbe luogo a differenti esiti</w:t>
      </w:r>
      <w:r w:rsidR="005F28EE">
        <w:rPr>
          <w:color w:val="333333"/>
          <w:lang w:eastAsia="it-IT"/>
        </w:rPr>
        <w:t>;</w:t>
      </w:r>
    </w:p>
    <w:p w14:paraId="2B0B776A" w14:textId="0BC67F6F" w:rsidR="00804F30" w:rsidRDefault="00804F30" w:rsidP="008C5DD6">
      <w:pPr>
        <w:suppressAutoHyphens w:val="0"/>
        <w:spacing w:after="120"/>
        <w:jc w:val="both"/>
        <w:rPr>
          <w:color w:val="333333"/>
          <w:lang w:eastAsia="it-IT"/>
        </w:rPr>
      </w:pPr>
      <w:r w:rsidRPr="004D76DE">
        <w:rPr>
          <w:b/>
          <w:color w:val="333333"/>
          <w:lang w:eastAsia="it-IT"/>
        </w:rPr>
        <w:t>ATTESTATA</w:t>
      </w:r>
      <w:r>
        <w:rPr>
          <w:color w:val="333333"/>
          <w:lang w:eastAsia="it-IT"/>
        </w:rPr>
        <w:t xml:space="preserve"> l’unicità ed infungibilità dell’iniziativa</w:t>
      </w:r>
      <w:r w:rsidR="005F28EE">
        <w:rPr>
          <w:color w:val="333333"/>
          <w:lang w:eastAsia="it-IT"/>
        </w:rPr>
        <w:t>;</w:t>
      </w:r>
    </w:p>
    <w:p w14:paraId="66936740" w14:textId="77777777" w:rsidR="00454341" w:rsidRPr="00454341" w:rsidRDefault="00454341" w:rsidP="00454341">
      <w:pPr>
        <w:suppressAutoHyphens w:val="0"/>
        <w:jc w:val="both"/>
        <w:rPr>
          <w:rFonts w:ascii="Garamond" w:hAnsi="Garamond"/>
          <w:b/>
          <w:szCs w:val="20"/>
          <w:lang w:eastAsia="it-IT"/>
        </w:rPr>
      </w:pPr>
      <w:r w:rsidRPr="00454341">
        <w:rPr>
          <w:rFonts w:ascii="Garamond" w:hAnsi="Garamond"/>
          <w:b/>
          <w:lang w:eastAsia="it-IT"/>
        </w:rPr>
        <w:t>ATTESTATO</w:t>
      </w:r>
      <w:r w:rsidRPr="00454341">
        <w:rPr>
          <w:rFonts w:ascii="Garamond" w:hAnsi="Garamond"/>
          <w:b/>
          <w:szCs w:val="20"/>
          <w:lang w:eastAsia="it-IT"/>
        </w:rPr>
        <w:t xml:space="preserve"> </w:t>
      </w:r>
      <w:r w:rsidRPr="00454341">
        <w:rPr>
          <w:rFonts w:ascii="Garamond" w:hAnsi="Garamond"/>
          <w:szCs w:val="20"/>
          <w:lang w:eastAsia="it-IT"/>
        </w:rPr>
        <w:t>che ricorrono le condizioni di cui all’</w:t>
      </w:r>
      <w:r w:rsidRPr="00454341">
        <w:rPr>
          <w:rFonts w:ascii="Garamond" w:hAnsi="Garamond"/>
          <w:iCs/>
          <w:lang w:eastAsia="it-IT"/>
        </w:rPr>
        <w:t xml:space="preserve">art. 17, comma 9, del D. Lgs. n. 36/2023, ossia che la mancata esecuzione immediata della prestazione </w:t>
      </w:r>
      <w:r w:rsidRPr="00454341">
        <w:rPr>
          <w:rFonts w:ascii="Garamond" w:hAnsi="Garamond"/>
          <w:lang w:eastAsia="it-IT"/>
        </w:rPr>
        <w:t xml:space="preserve">dedotta nella gara determinerebbe un grave danno all'interesse pubblico che è destinata a soddisfare </w:t>
      </w:r>
    </w:p>
    <w:p w14:paraId="33470FB5" w14:textId="22571566" w:rsidR="00B81B15" w:rsidRDefault="00B81B15" w:rsidP="008C5DD6">
      <w:pPr>
        <w:suppressAutoHyphens w:val="0"/>
        <w:spacing w:after="120"/>
        <w:jc w:val="both"/>
        <w:rPr>
          <w:lang w:eastAsia="it-IT"/>
        </w:rPr>
      </w:pPr>
      <w:r w:rsidRPr="004D76DE">
        <w:rPr>
          <w:b/>
          <w:color w:val="333333"/>
          <w:lang w:eastAsia="it-IT"/>
        </w:rPr>
        <w:t>C</w:t>
      </w:r>
      <w:r w:rsidRPr="004D76DE">
        <w:rPr>
          <w:b/>
          <w:szCs w:val="20"/>
          <w:lang w:eastAsia="it-IT"/>
        </w:rPr>
        <w:t>ONSIDERATO</w:t>
      </w:r>
      <w:r w:rsidRPr="0096398C">
        <w:rPr>
          <w:lang w:eastAsia="it-IT"/>
        </w:rPr>
        <w:t xml:space="preserve"> </w:t>
      </w:r>
      <w:r w:rsidRPr="00364515">
        <w:rPr>
          <w:bCs/>
          <w:szCs w:val="20"/>
          <w:lang w:eastAsia="it-IT"/>
        </w:rPr>
        <w:t xml:space="preserve">che la spesa di </w:t>
      </w:r>
      <w:r w:rsidR="0077197E" w:rsidRPr="0077197E">
        <w:rPr>
          <w:bCs/>
          <w:lang w:eastAsia="it-IT"/>
        </w:rPr>
        <w:t xml:space="preserve">€ </w:t>
      </w:r>
      <w:r w:rsidR="0034202A">
        <w:rPr>
          <w:bCs/>
          <w:lang w:eastAsia="it-IT"/>
        </w:rPr>
        <w:t>10</w:t>
      </w:r>
      <w:r w:rsidR="0077197E" w:rsidRPr="0077197E">
        <w:rPr>
          <w:bCs/>
          <w:lang w:eastAsia="it-IT"/>
        </w:rPr>
        <w:t xml:space="preserve">.000,00 (euro </w:t>
      </w:r>
      <w:r w:rsidR="0034202A">
        <w:rPr>
          <w:bCs/>
          <w:lang w:eastAsia="it-IT"/>
        </w:rPr>
        <w:t>diecimila</w:t>
      </w:r>
      <w:r w:rsidR="0077197E" w:rsidRPr="0077197E">
        <w:rPr>
          <w:bCs/>
          <w:lang w:eastAsia="it-IT"/>
        </w:rPr>
        <w:t>/00)</w:t>
      </w:r>
      <w:r>
        <w:rPr>
          <w:szCs w:val="20"/>
          <w:lang w:eastAsia="it-IT"/>
        </w:rPr>
        <w:t>,</w:t>
      </w:r>
      <w:r w:rsidRPr="00364515">
        <w:rPr>
          <w:szCs w:val="20"/>
          <w:lang w:eastAsia="it-IT"/>
        </w:rPr>
        <w:t xml:space="preserve"> </w:t>
      </w:r>
      <w:r w:rsidRPr="00364515">
        <w:rPr>
          <w:lang w:eastAsia="it-IT"/>
        </w:rPr>
        <w:t xml:space="preserve">può gravare sul capitolo </w:t>
      </w:r>
      <w:bookmarkStart w:id="2" w:name="_Hlk144207290"/>
      <w:r w:rsidR="0077197E" w:rsidRPr="00FB7538">
        <w:rPr>
          <w:lang w:eastAsia="it-IT"/>
        </w:rPr>
        <w:t>10810/1</w:t>
      </w:r>
      <w:r w:rsidR="00FB7538" w:rsidRPr="00FB7538">
        <w:rPr>
          <w:lang w:eastAsia="it-IT"/>
        </w:rPr>
        <w:t>5</w:t>
      </w:r>
      <w:r w:rsidRPr="00364515">
        <w:rPr>
          <w:lang w:eastAsia="it-IT"/>
        </w:rPr>
        <w:t xml:space="preserve"> </w:t>
      </w:r>
      <w:bookmarkEnd w:id="2"/>
      <w:r w:rsidRPr="00364515">
        <w:rPr>
          <w:lang w:eastAsia="it-IT"/>
        </w:rPr>
        <w:t>del bilanci</w:t>
      </w:r>
      <w:r w:rsidR="00F14322">
        <w:rPr>
          <w:lang w:eastAsia="it-IT"/>
        </w:rPr>
        <w:t>o pluriennale di previsione 2024/2026, esercizio 2024</w:t>
      </w:r>
      <w:r>
        <w:rPr>
          <w:lang w:eastAsia="it-IT"/>
        </w:rPr>
        <w:t>,</w:t>
      </w:r>
      <w:r w:rsidRPr="0096398C">
        <w:rPr>
          <w:lang w:eastAsia="it-IT"/>
        </w:rPr>
        <w:t xml:space="preserve"> capitolo </w:t>
      </w:r>
      <w:r w:rsidRPr="0096398C">
        <w:rPr>
          <w:color w:val="333333"/>
          <w:lang w:eastAsia="it-IT"/>
        </w:rPr>
        <w:t xml:space="preserve">finanziato con fondi propri dell’Imposta di Soggiorno da destinare a </w:t>
      </w:r>
      <w:r w:rsidRPr="0096398C">
        <w:rPr>
          <w:lang w:eastAsia="it-IT"/>
        </w:rPr>
        <w:t xml:space="preserve">iniziative per la promozione e la realizzazione di spettacoli ed attività ricreative comprese le festività religiose </w:t>
      </w:r>
      <w:r w:rsidR="00D60364">
        <w:rPr>
          <w:lang w:eastAsia="it-IT"/>
        </w:rPr>
        <w:t>che presenta</w:t>
      </w:r>
      <w:r w:rsidRPr="0096398C">
        <w:rPr>
          <w:lang w:eastAsia="it-IT"/>
        </w:rPr>
        <w:t xml:space="preserve"> la necessaria capacità finanziaria</w:t>
      </w:r>
      <w:r w:rsidR="005F28EE">
        <w:rPr>
          <w:lang w:eastAsia="it-IT"/>
        </w:rPr>
        <w:t>;</w:t>
      </w:r>
    </w:p>
    <w:p w14:paraId="238466A5" w14:textId="570B727B" w:rsidR="006902E6" w:rsidRDefault="006902E6" w:rsidP="008C5DD6">
      <w:pPr>
        <w:suppressAutoHyphens w:val="0"/>
        <w:spacing w:after="120"/>
        <w:jc w:val="both"/>
        <w:rPr>
          <w:lang w:eastAsia="it-IT"/>
        </w:rPr>
      </w:pPr>
      <w:r w:rsidRPr="004D76DE">
        <w:rPr>
          <w:b/>
          <w:bCs/>
          <w:lang w:eastAsia="it-IT"/>
        </w:rPr>
        <w:t>ATTESTATO</w:t>
      </w:r>
      <w:r>
        <w:rPr>
          <w:lang w:eastAsia="it-IT"/>
        </w:rPr>
        <w:t xml:space="preserve"> che la spesa </w:t>
      </w:r>
      <w:r w:rsidR="00A662D8">
        <w:rPr>
          <w:lang w:eastAsia="it-IT"/>
        </w:rPr>
        <w:t>non si pone in contrasto con il Piano di Riequilibrio, adottato con deliberazione C.C. n. 6 del 31.01.2022, sotto qualsivoglia profilo, sia esso diretto e/o indiretto</w:t>
      </w:r>
      <w:r w:rsidR="005F28EE">
        <w:rPr>
          <w:lang w:eastAsia="it-IT"/>
        </w:rPr>
        <w:t>;</w:t>
      </w:r>
    </w:p>
    <w:p w14:paraId="288E86E0" w14:textId="136ADE00" w:rsidR="00C22673" w:rsidRPr="00B3378D" w:rsidRDefault="00C22673" w:rsidP="00C22673">
      <w:pPr>
        <w:suppressAutoHyphens w:val="0"/>
        <w:spacing w:after="120"/>
        <w:jc w:val="both"/>
        <w:rPr>
          <w:lang w:eastAsia="it-IT"/>
        </w:rPr>
      </w:pPr>
      <w:r w:rsidRPr="00B3378D">
        <w:rPr>
          <w:b/>
          <w:lang w:eastAsia="it-IT"/>
        </w:rPr>
        <w:t xml:space="preserve">Vista </w:t>
      </w:r>
      <w:r w:rsidRPr="00B3378D">
        <w:rPr>
          <w:lang w:eastAsia="it-IT"/>
        </w:rPr>
        <w:t>l’assenza di attestazioni dalla ricerca effettuata</w:t>
      </w:r>
      <w:r w:rsidRPr="00B3378D">
        <w:rPr>
          <w:b/>
          <w:lang w:eastAsia="it-IT"/>
        </w:rPr>
        <w:t xml:space="preserve"> </w:t>
      </w:r>
      <w:r w:rsidRPr="00B3378D">
        <w:rPr>
          <w:lang w:eastAsia="it-IT"/>
        </w:rPr>
        <w:t>al Casellario ANAC, depositato agli atti d’ufficio</w:t>
      </w:r>
      <w:r w:rsidR="005F28EE">
        <w:rPr>
          <w:lang w:eastAsia="it-IT"/>
        </w:rPr>
        <w:t>;</w:t>
      </w:r>
    </w:p>
    <w:p w14:paraId="6D5398B8" w14:textId="1BE2438B" w:rsidR="00C22673" w:rsidRPr="00B3378D" w:rsidRDefault="00C22673" w:rsidP="00C22673">
      <w:pPr>
        <w:suppressAutoHyphens w:val="0"/>
        <w:spacing w:after="120"/>
        <w:jc w:val="both"/>
        <w:rPr>
          <w:lang w:eastAsia="it-IT"/>
        </w:rPr>
      </w:pPr>
      <w:r w:rsidRPr="00B3378D">
        <w:rPr>
          <w:b/>
          <w:bCs/>
          <w:lang w:eastAsia="it-IT"/>
        </w:rPr>
        <w:t xml:space="preserve">Attestata </w:t>
      </w:r>
      <w:r w:rsidRPr="00B3378D">
        <w:rPr>
          <w:lang w:eastAsia="it-IT"/>
        </w:rPr>
        <w:t>l’assenza di cessioni, pignoramenti e procedure esecutive, sequestri, fallimenti e procedure concorsuali, atti conservativi, comunque denominati, sulle somme oggetto dei pagamenti</w:t>
      </w:r>
      <w:r w:rsidR="005F28EE">
        <w:rPr>
          <w:lang w:eastAsia="it-IT"/>
        </w:rPr>
        <w:t>;</w:t>
      </w:r>
    </w:p>
    <w:p w14:paraId="1C13912F" w14:textId="5680FC4F" w:rsidR="00B81B15" w:rsidRPr="00367637" w:rsidRDefault="00B81B15" w:rsidP="008C5DD6">
      <w:pPr>
        <w:suppressAutoHyphens w:val="0"/>
        <w:spacing w:after="120"/>
        <w:jc w:val="both"/>
        <w:rPr>
          <w:b/>
        </w:rPr>
      </w:pPr>
      <w:r w:rsidRPr="00367637">
        <w:rPr>
          <w:b/>
          <w:lang w:eastAsia="it-IT"/>
        </w:rPr>
        <w:t>VISTO</w:t>
      </w:r>
      <w:r w:rsidR="001E07D4" w:rsidRPr="00367637">
        <w:rPr>
          <w:lang w:eastAsia="it-IT"/>
        </w:rPr>
        <w:t xml:space="preserve"> il</w:t>
      </w:r>
      <w:r w:rsidRPr="00367637">
        <w:rPr>
          <w:lang w:eastAsia="it-IT"/>
        </w:rPr>
        <w:t xml:space="preserve"> </w:t>
      </w:r>
      <w:r w:rsidR="001E07D4" w:rsidRPr="00367637">
        <w:rPr>
          <w:b/>
        </w:rPr>
        <w:t xml:space="preserve">CIG n </w:t>
      </w:r>
      <w:r w:rsidR="0034202A">
        <w:rPr>
          <w:b/>
        </w:rPr>
        <w:t>B2F480927E</w:t>
      </w:r>
    </w:p>
    <w:p w14:paraId="625A4428" w14:textId="4D99DECE" w:rsidR="001F7C7A" w:rsidRPr="00B220F3" w:rsidRDefault="001F7C7A" w:rsidP="008C5DD6">
      <w:pPr>
        <w:suppressAutoHyphens w:val="0"/>
        <w:spacing w:after="120"/>
        <w:jc w:val="both"/>
        <w:rPr>
          <w:bCs/>
          <w:lang w:eastAsia="it-IT"/>
        </w:rPr>
      </w:pPr>
      <w:r>
        <w:rPr>
          <w:b/>
        </w:rPr>
        <w:t xml:space="preserve">COSIDERATO </w:t>
      </w:r>
      <w:r>
        <w:rPr>
          <w:bCs/>
        </w:rPr>
        <w:t>che ai sensi dell’art. 52, c. 1 del D</w:t>
      </w:r>
      <w:r w:rsidR="00BA4431">
        <w:rPr>
          <w:bCs/>
        </w:rPr>
        <w:t xml:space="preserve">. </w:t>
      </w:r>
      <w:r>
        <w:rPr>
          <w:bCs/>
        </w:rPr>
        <w:t>Lgs. N. 36/20</w:t>
      </w:r>
      <w:r w:rsidR="00613D5C">
        <w:rPr>
          <w:bCs/>
        </w:rPr>
        <w:t>23</w:t>
      </w:r>
      <w:r>
        <w:rPr>
          <w:bCs/>
        </w:rPr>
        <w:t>, nelle procedure di affidamento di cui all’art. 50, c</w:t>
      </w:r>
      <w:r w:rsidR="00613D5C">
        <w:rPr>
          <w:bCs/>
        </w:rPr>
        <w:t>.</w:t>
      </w:r>
      <w:r>
        <w:rPr>
          <w:bCs/>
        </w:rPr>
        <w:t xml:space="preserve"> 1, lettere a) e </w:t>
      </w:r>
      <w:r w:rsidR="00613D5C">
        <w:rPr>
          <w:bCs/>
        </w:rPr>
        <w:t xml:space="preserve">b) </w:t>
      </w:r>
      <w:r>
        <w:rPr>
          <w:bCs/>
        </w:rPr>
        <w:t>di importo inferiore a 40.000,00 euro, è consentito che gli operatori economici attestino con dichiarazione sostitutiva di atto di notorietà il possesso dei requisiti di partecipazione e di qualificazione richiesti</w:t>
      </w:r>
      <w:r w:rsidR="00613D5C">
        <w:rPr>
          <w:bCs/>
        </w:rPr>
        <w:t>, fermo il successivo obbligo della stazione appaltante di eseguire una verifica a campione delle dichiarazioni rese</w:t>
      </w:r>
      <w:r w:rsidR="00BA2EF0">
        <w:rPr>
          <w:bCs/>
        </w:rPr>
        <w:t>;</w:t>
      </w:r>
    </w:p>
    <w:p w14:paraId="35B58208" w14:textId="3F7FE2C3" w:rsidR="00364515" w:rsidRDefault="00364515" w:rsidP="008C5DD6">
      <w:pPr>
        <w:suppressAutoHyphens w:val="0"/>
        <w:spacing w:after="120"/>
        <w:jc w:val="both"/>
        <w:rPr>
          <w:lang w:eastAsia="it-IT"/>
        </w:rPr>
      </w:pPr>
      <w:r w:rsidRPr="004D76DE">
        <w:rPr>
          <w:b/>
          <w:iCs/>
          <w:lang w:eastAsia="it-IT"/>
        </w:rPr>
        <w:t>C</w:t>
      </w:r>
      <w:r w:rsidRPr="004D76DE">
        <w:rPr>
          <w:b/>
          <w:lang w:eastAsia="it-IT"/>
        </w:rPr>
        <w:t>ERTIFICATO</w:t>
      </w:r>
      <w:r w:rsidRPr="00364515">
        <w:rPr>
          <w:lang w:eastAsia="it-IT"/>
        </w:rPr>
        <w:t xml:space="preserve"> che non vi sono in atto passività connesse a debiti fuori bilancio in merito alla adozi</w:t>
      </w:r>
      <w:r w:rsidR="008D17C2">
        <w:rPr>
          <w:lang w:eastAsia="it-IT"/>
        </w:rPr>
        <w:t>one del presente provvedimento</w:t>
      </w:r>
      <w:r w:rsidR="005F28EE">
        <w:rPr>
          <w:lang w:eastAsia="it-IT"/>
        </w:rPr>
        <w:t>;</w:t>
      </w:r>
    </w:p>
    <w:p w14:paraId="750CE6D0" w14:textId="30CB3A31" w:rsidR="00275B95" w:rsidRDefault="00275B95" w:rsidP="008C5DD6">
      <w:pPr>
        <w:suppressAutoHyphens w:val="0"/>
        <w:spacing w:after="120"/>
        <w:jc w:val="both"/>
        <w:rPr>
          <w:lang w:eastAsia="it-IT"/>
        </w:rPr>
      </w:pPr>
      <w:r w:rsidRPr="00275B95">
        <w:rPr>
          <w:b/>
          <w:lang w:eastAsia="it-IT"/>
        </w:rPr>
        <w:t>ATTESTATO</w:t>
      </w:r>
      <w:r>
        <w:rPr>
          <w:lang w:eastAsia="it-IT"/>
        </w:rPr>
        <w:t xml:space="preserve"> che la Associazione è esente dal DURC</w:t>
      </w:r>
      <w:r w:rsidR="00EB5C49">
        <w:rPr>
          <w:lang w:eastAsia="it-IT"/>
        </w:rPr>
        <w:t xml:space="preserve"> in quanto</w:t>
      </w:r>
      <w:r>
        <w:rPr>
          <w:lang w:eastAsia="it-IT"/>
        </w:rPr>
        <w:t xml:space="preserve"> </w:t>
      </w:r>
      <w:r w:rsidR="00EB5C49">
        <w:rPr>
          <w:lang w:eastAsia="it-IT"/>
        </w:rPr>
        <w:t xml:space="preserve">non ha in carico personale dipendente </w:t>
      </w:r>
      <w:r>
        <w:rPr>
          <w:lang w:eastAsia="it-IT"/>
        </w:rPr>
        <w:t>come da dichiarazione del legale rappresentante della associazione</w:t>
      </w:r>
      <w:r w:rsidR="00812831">
        <w:rPr>
          <w:lang w:eastAsia="it-IT"/>
        </w:rPr>
        <w:t xml:space="preserve"> </w:t>
      </w:r>
      <w:r w:rsidR="00812831" w:rsidRPr="00812831">
        <w:rPr>
          <w:b/>
          <w:bCs/>
          <w:lang w:eastAsia="it-IT"/>
        </w:rPr>
        <w:t>(</w:t>
      </w:r>
      <w:proofErr w:type="spellStart"/>
      <w:r w:rsidR="00812831" w:rsidRPr="00812831">
        <w:rPr>
          <w:b/>
          <w:bCs/>
          <w:lang w:eastAsia="it-IT"/>
        </w:rPr>
        <w:t>All</w:t>
      </w:r>
      <w:proofErr w:type="spellEnd"/>
      <w:r w:rsidR="00812831" w:rsidRPr="00812831">
        <w:rPr>
          <w:b/>
          <w:bCs/>
          <w:lang w:eastAsia="it-IT"/>
        </w:rPr>
        <w:t>. D)</w:t>
      </w:r>
      <w:r w:rsidR="00EB5C49">
        <w:rPr>
          <w:lang w:eastAsia="it-IT"/>
        </w:rPr>
        <w:t>;</w:t>
      </w:r>
    </w:p>
    <w:p w14:paraId="43772C54" w14:textId="1EB114BD" w:rsidR="00595419" w:rsidRPr="00F1603E" w:rsidRDefault="00595419" w:rsidP="008C5DD6">
      <w:pPr>
        <w:suppressAutoHyphens w:val="0"/>
        <w:spacing w:after="120"/>
        <w:jc w:val="both"/>
        <w:rPr>
          <w:lang w:eastAsia="it-IT"/>
        </w:rPr>
      </w:pPr>
      <w:r w:rsidRPr="0037072E">
        <w:rPr>
          <w:b/>
          <w:bCs/>
          <w:lang w:eastAsia="it-IT"/>
        </w:rPr>
        <w:t>ATTESTATO</w:t>
      </w:r>
      <w:r w:rsidRPr="0037072E">
        <w:rPr>
          <w:lang w:eastAsia="it-IT"/>
        </w:rPr>
        <w:t xml:space="preserve"> in applicazione del disposto della circolare del Segretario Generale n. 869237 del 5/12/2012 che l’importo di € 10.000,00 Iva inclusa </w:t>
      </w:r>
      <w:r w:rsidR="00F1603E" w:rsidRPr="0037072E">
        <w:rPr>
          <w:lang w:eastAsia="it-IT"/>
        </w:rPr>
        <w:t>è stato giudicato congruo;</w:t>
      </w:r>
    </w:p>
    <w:p w14:paraId="7383762D" w14:textId="7A3B1D47" w:rsidR="004A6FA4" w:rsidRDefault="004A6FA4" w:rsidP="008C5DD6">
      <w:pPr>
        <w:suppressAutoHyphens w:val="0"/>
        <w:spacing w:after="120"/>
        <w:jc w:val="both"/>
        <w:rPr>
          <w:lang w:eastAsia="it-IT"/>
        </w:rPr>
      </w:pPr>
      <w:r w:rsidRPr="004A6FA4">
        <w:rPr>
          <w:b/>
          <w:lang w:eastAsia="it-IT"/>
        </w:rPr>
        <w:t>ATTESTATO</w:t>
      </w:r>
      <w:r w:rsidRPr="004A6FA4">
        <w:rPr>
          <w:lang w:eastAsia="it-IT"/>
        </w:rPr>
        <w:t xml:space="preserve"> che</w:t>
      </w:r>
      <w:r>
        <w:rPr>
          <w:lang w:eastAsia="it-IT"/>
        </w:rPr>
        <w:t xml:space="preserve"> la spesa in questione è espressamente prevista per legge, ai sensi dell’art. 188, comma 1-quater del D. Lgs. N. 267/2000</w:t>
      </w:r>
      <w:r w:rsidR="005F28EE">
        <w:rPr>
          <w:lang w:eastAsia="it-IT"/>
        </w:rPr>
        <w:t>;</w:t>
      </w:r>
    </w:p>
    <w:p w14:paraId="15599476" w14:textId="48DF3384" w:rsidR="004A6FA4" w:rsidRDefault="004A6FA4" w:rsidP="008C5DD6">
      <w:pPr>
        <w:suppressAutoHyphens w:val="0"/>
        <w:spacing w:after="120"/>
        <w:jc w:val="both"/>
        <w:rPr>
          <w:lang w:eastAsia="it-IT"/>
        </w:rPr>
      </w:pPr>
      <w:r w:rsidRPr="004A6FA4">
        <w:rPr>
          <w:b/>
          <w:lang w:eastAsia="it-IT"/>
        </w:rPr>
        <w:t xml:space="preserve">ATTESTATA </w:t>
      </w:r>
      <w:r>
        <w:rPr>
          <w:lang w:eastAsia="it-IT"/>
        </w:rPr>
        <w:t>in capo all’operatore economico di cui sopra l’assenza delle cause di esclusione automatica pervisti dall’art. 94 del D. Lgs. N. 36/2023 (Codice dei contratti pubblici)</w:t>
      </w:r>
      <w:r w:rsidR="005F28EE">
        <w:rPr>
          <w:lang w:eastAsia="it-IT"/>
        </w:rPr>
        <w:t>;</w:t>
      </w:r>
    </w:p>
    <w:p w14:paraId="0F4A2B1A" w14:textId="35C81935" w:rsidR="00F27366" w:rsidRDefault="00364515" w:rsidP="008C5DD6">
      <w:pPr>
        <w:suppressAutoHyphens w:val="0"/>
        <w:spacing w:after="120"/>
        <w:jc w:val="both"/>
        <w:rPr>
          <w:lang w:eastAsia="it-IT"/>
        </w:rPr>
      </w:pPr>
      <w:r w:rsidRPr="00364515">
        <w:rPr>
          <w:b/>
          <w:bCs/>
          <w:szCs w:val="20"/>
          <w:lang w:eastAsia="it-IT"/>
        </w:rPr>
        <w:t xml:space="preserve">ATTESTATA </w:t>
      </w:r>
      <w:r w:rsidRPr="00364515">
        <w:rPr>
          <w:bCs/>
          <w:szCs w:val="20"/>
          <w:lang w:eastAsia="it-IT"/>
        </w:rPr>
        <w:t>la regolarità e la correttezza amministrativa</w:t>
      </w:r>
      <w:r w:rsidRPr="00364515">
        <w:rPr>
          <w:b/>
          <w:bCs/>
          <w:szCs w:val="20"/>
          <w:lang w:eastAsia="it-IT"/>
        </w:rPr>
        <w:t xml:space="preserve"> </w:t>
      </w:r>
      <w:r w:rsidRPr="00364515">
        <w:rPr>
          <w:bCs/>
          <w:szCs w:val="20"/>
          <w:lang w:eastAsia="it-IT"/>
        </w:rPr>
        <w:t xml:space="preserve">del presente atto ai sensi e per gli effetti di quanto dispone </w:t>
      </w:r>
      <w:r w:rsidRPr="00364515">
        <w:rPr>
          <w:szCs w:val="20"/>
          <w:lang w:eastAsia="it-IT"/>
        </w:rPr>
        <w:t xml:space="preserve">l’art. </w:t>
      </w:r>
      <w:r w:rsidRPr="00364515">
        <w:rPr>
          <w:lang w:eastAsia="it-IT"/>
        </w:rPr>
        <w:t>147 bis del D. Lgs. n. 267/2000</w:t>
      </w:r>
      <w:r w:rsidR="005F28EE">
        <w:rPr>
          <w:lang w:eastAsia="it-IT"/>
        </w:rPr>
        <w:t>;</w:t>
      </w:r>
      <w:r w:rsidRPr="00364515">
        <w:rPr>
          <w:lang w:eastAsia="it-IT"/>
        </w:rPr>
        <w:t xml:space="preserve"> </w:t>
      </w:r>
    </w:p>
    <w:p w14:paraId="6F03A32B" w14:textId="38447564" w:rsidR="00D60364" w:rsidRDefault="004A6FA4" w:rsidP="008C5DD6">
      <w:pPr>
        <w:suppressAutoHyphens w:val="0"/>
        <w:spacing w:after="120"/>
        <w:jc w:val="both"/>
        <w:rPr>
          <w:bCs/>
          <w:lang w:eastAsia="it-IT"/>
        </w:rPr>
      </w:pPr>
      <w:r w:rsidRPr="004A6FA4">
        <w:rPr>
          <w:b/>
          <w:bCs/>
          <w:lang w:eastAsia="it-IT"/>
        </w:rPr>
        <w:t>ATTESTATA</w:t>
      </w:r>
      <w:r>
        <w:rPr>
          <w:b/>
          <w:bCs/>
          <w:lang w:eastAsia="it-IT"/>
        </w:rPr>
        <w:t xml:space="preserve"> </w:t>
      </w:r>
      <w:r w:rsidR="007B63E3">
        <w:rPr>
          <w:bCs/>
          <w:lang w:eastAsia="it-IT"/>
        </w:rPr>
        <w:t xml:space="preserve">l’inesistenza di interesse transfrontaliero certo, giusta art. 48 comma 2 del Codice dei </w:t>
      </w:r>
      <w:r w:rsidR="005F28EE">
        <w:rPr>
          <w:bCs/>
          <w:lang w:eastAsia="it-IT"/>
        </w:rPr>
        <w:t>C</w:t>
      </w:r>
      <w:r w:rsidR="007B63E3">
        <w:rPr>
          <w:bCs/>
          <w:lang w:eastAsia="it-IT"/>
        </w:rPr>
        <w:t>ontratti</w:t>
      </w:r>
      <w:r w:rsidR="005F28EE">
        <w:rPr>
          <w:bCs/>
          <w:lang w:eastAsia="it-IT"/>
        </w:rPr>
        <w:t>;</w:t>
      </w:r>
    </w:p>
    <w:p w14:paraId="2B642EC8" w14:textId="77777777" w:rsidR="00F27366" w:rsidRDefault="00223549" w:rsidP="006870C4">
      <w:pPr>
        <w:suppressAutoHyphens w:val="0"/>
        <w:spacing w:after="120"/>
        <w:jc w:val="center"/>
        <w:rPr>
          <w:b/>
          <w:lang w:eastAsia="it-IT"/>
        </w:rPr>
      </w:pPr>
      <w:r w:rsidRPr="00223549">
        <w:rPr>
          <w:b/>
          <w:lang w:eastAsia="it-IT"/>
        </w:rPr>
        <w:t>DETERMINA</w:t>
      </w:r>
    </w:p>
    <w:p w14:paraId="7997A141" w14:textId="77777777" w:rsidR="00D60364" w:rsidRDefault="00D60364" w:rsidP="006870C4">
      <w:pPr>
        <w:suppressAutoHyphens w:val="0"/>
        <w:spacing w:after="120"/>
        <w:jc w:val="center"/>
        <w:rPr>
          <w:b/>
          <w:lang w:eastAsia="it-IT"/>
        </w:rPr>
      </w:pPr>
    </w:p>
    <w:p w14:paraId="0A5DFAAF" w14:textId="7413F653" w:rsidR="00A662D8" w:rsidRPr="00A662D8" w:rsidRDefault="00A662D8" w:rsidP="00372F36">
      <w:pPr>
        <w:suppressAutoHyphens w:val="0"/>
        <w:spacing w:after="120"/>
        <w:jc w:val="both"/>
        <w:rPr>
          <w:b/>
          <w:bCs/>
          <w:lang w:eastAsia="it-IT"/>
        </w:rPr>
      </w:pPr>
      <w:r>
        <w:rPr>
          <w:b/>
          <w:bCs/>
          <w:lang w:eastAsia="it-IT"/>
        </w:rPr>
        <w:t xml:space="preserve">ACQUISIRE </w:t>
      </w:r>
      <w:r w:rsidRPr="00A662D8">
        <w:rPr>
          <w:lang w:eastAsia="it-IT"/>
        </w:rPr>
        <w:t xml:space="preserve">il progetto </w:t>
      </w:r>
      <w:r w:rsidR="00024F7A">
        <w:rPr>
          <w:lang w:eastAsia="it-IT"/>
        </w:rPr>
        <w:t xml:space="preserve">relativo </w:t>
      </w:r>
      <w:r w:rsidR="00454341">
        <w:rPr>
          <w:lang w:eastAsia="it-IT"/>
        </w:rPr>
        <w:t>alla mostra</w:t>
      </w:r>
      <w:r w:rsidR="0034202A">
        <w:rPr>
          <w:lang w:eastAsia="it-IT"/>
        </w:rPr>
        <w:t xml:space="preserve"> “</w:t>
      </w:r>
      <w:r w:rsidR="0034202A" w:rsidRPr="00454341">
        <w:rPr>
          <w:b/>
          <w:lang w:eastAsia="it-IT"/>
        </w:rPr>
        <w:t>Visioni di Santa Rosalia</w:t>
      </w:r>
      <w:r w:rsidR="0034202A">
        <w:rPr>
          <w:lang w:eastAsia="it-IT"/>
        </w:rPr>
        <w:t>”</w:t>
      </w:r>
      <w:r w:rsidR="0057532C">
        <w:rPr>
          <w:lang w:eastAsia="it-IT"/>
        </w:rPr>
        <w:t xml:space="preserve"> </w:t>
      </w:r>
      <w:r w:rsidRPr="00A662D8">
        <w:rPr>
          <w:lang w:eastAsia="it-IT"/>
        </w:rPr>
        <w:t xml:space="preserve">proposto </w:t>
      </w:r>
      <w:bookmarkStart w:id="3" w:name="_Hlk152059102"/>
      <w:r w:rsidR="007208DB">
        <w:rPr>
          <w:lang w:eastAsia="it-IT"/>
        </w:rPr>
        <w:t>da</w:t>
      </w:r>
      <w:r w:rsidR="00024F7A">
        <w:rPr>
          <w:lang w:eastAsia="it-IT"/>
        </w:rPr>
        <w:t>ll</w:t>
      </w:r>
      <w:bookmarkStart w:id="4" w:name="_Hlk166059404"/>
      <w:r w:rsidR="0057532C">
        <w:rPr>
          <w:lang w:eastAsia="it-IT"/>
        </w:rPr>
        <w:t>a</w:t>
      </w:r>
      <w:r w:rsidR="00141082">
        <w:rPr>
          <w:lang w:eastAsia="it-IT"/>
        </w:rPr>
        <w:t xml:space="preserve"> </w:t>
      </w:r>
      <w:r w:rsidR="0034202A">
        <w:rPr>
          <w:lang w:eastAsia="it-IT"/>
        </w:rPr>
        <w:t xml:space="preserve">Sun </w:t>
      </w:r>
      <w:proofErr w:type="spellStart"/>
      <w:r w:rsidR="0034202A">
        <w:rPr>
          <w:lang w:eastAsia="it-IT"/>
        </w:rPr>
        <w:t>Rising</w:t>
      </w:r>
      <w:proofErr w:type="spellEnd"/>
      <w:r w:rsidR="0034202A">
        <w:rPr>
          <w:lang w:eastAsia="it-IT"/>
        </w:rPr>
        <w:t xml:space="preserve"> </w:t>
      </w:r>
      <w:proofErr w:type="spellStart"/>
      <w:r w:rsidR="0034202A">
        <w:rPr>
          <w:lang w:eastAsia="it-IT"/>
        </w:rPr>
        <w:t>S.r.l.s</w:t>
      </w:r>
      <w:proofErr w:type="spellEnd"/>
      <w:r w:rsidR="0034202A">
        <w:rPr>
          <w:lang w:eastAsia="it-IT"/>
        </w:rPr>
        <w:t xml:space="preserve">. </w:t>
      </w:r>
      <w:r>
        <w:rPr>
          <w:b/>
          <w:bCs/>
          <w:lang w:eastAsia="it-IT"/>
        </w:rPr>
        <w:t xml:space="preserve"> </w:t>
      </w:r>
      <w:bookmarkEnd w:id="3"/>
      <w:bookmarkEnd w:id="4"/>
      <w:r w:rsidRPr="00A662D8">
        <w:rPr>
          <w:lang w:eastAsia="it-IT"/>
        </w:rPr>
        <w:t>che si svolge</w:t>
      </w:r>
      <w:r w:rsidR="00024F7A">
        <w:rPr>
          <w:lang w:eastAsia="it-IT"/>
        </w:rPr>
        <w:t>r</w:t>
      </w:r>
      <w:r w:rsidR="00B220F3">
        <w:rPr>
          <w:lang w:eastAsia="it-IT"/>
        </w:rPr>
        <w:t>à</w:t>
      </w:r>
      <w:r w:rsidR="00FD4281">
        <w:rPr>
          <w:lang w:eastAsia="it-IT"/>
        </w:rPr>
        <w:t xml:space="preserve"> </w:t>
      </w:r>
      <w:r w:rsidR="00FD4281" w:rsidRPr="00141082">
        <w:rPr>
          <w:lang w:eastAsia="it-IT"/>
        </w:rPr>
        <w:t xml:space="preserve">Palermo </w:t>
      </w:r>
      <w:r w:rsidR="0034202A">
        <w:rPr>
          <w:lang w:eastAsia="it-IT"/>
        </w:rPr>
        <w:t>dal 12 al 15 settembre</w:t>
      </w:r>
      <w:r w:rsidR="00141082">
        <w:rPr>
          <w:lang w:eastAsia="it-IT"/>
        </w:rPr>
        <w:t xml:space="preserve"> 2024</w:t>
      </w:r>
      <w:r w:rsidR="009D77F3">
        <w:rPr>
          <w:lang w:eastAsia="it-IT"/>
        </w:rPr>
        <w:t xml:space="preserve"> </w:t>
      </w:r>
      <w:r w:rsidR="009D77F3" w:rsidRPr="009D77F3">
        <w:rPr>
          <w:lang w:eastAsia="it-IT"/>
        </w:rPr>
        <w:t>presso I Cantieri Culturali alla Zisa</w:t>
      </w:r>
      <w:r w:rsidR="009D77F3">
        <w:rPr>
          <w:lang w:eastAsia="it-IT"/>
        </w:rPr>
        <w:t>, area di fronte lo Zac e area adiacente allo Spasimino,</w:t>
      </w:r>
      <w:r w:rsidR="002052DC" w:rsidRPr="009D77F3">
        <w:rPr>
          <w:lang w:eastAsia="it-IT"/>
        </w:rPr>
        <w:t xml:space="preserve"> </w:t>
      </w:r>
      <w:r w:rsidR="00351717">
        <w:rPr>
          <w:lang w:eastAsia="it-IT"/>
        </w:rPr>
        <w:t>per un importo</w:t>
      </w:r>
      <w:r w:rsidR="0067169B">
        <w:rPr>
          <w:lang w:eastAsia="it-IT"/>
        </w:rPr>
        <w:t xml:space="preserve"> </w:t>
      </w:r>
      <w:r w:rsidR="00FD4281">
        <w:rPr>
          <w:lang w:eastAsia="it-IT"/>
        </w:rPr>
        <w:t xml:space="preserve">di € </w:t>
      </w:r>
      <w:r w:rsidR="00F1603E">
        <w:rPr>
          <w:lang w:eastAsia="it-IT"/>
        </w:rPr>
        <w:t>10</w:t>
      </w:r>
      <w:r w:rsidR="00024F7A">
        <w:rPr>
          <w:lang w:eastAsia="it-IT"/>
        </w:rPr>
        <w:t xml:space="preserve">.000,00 (euro </w:t>
      </w:r>
      <w:r w:rsidR="00407349">
        <w:rPr>
          <w:lang w:eastAsia="it-IT"/>
        </w:rPr>
        <w:t>diecimila</w:t>
      </w:r>
      <w:r w:rsidR="00024F7A">
        <w:rPr>
          <w:lang w:eastAsia="it-IT"/>
        </w:rPr>
        <w:t>/00)</w:t>
      </w:r>
      <w:r w:rsidR="00812831">
        <w:rPr>
          <w:lang w:eastAsia="it-IT"/>
        </w:rPr>
        <w:t xml:space="preserve"> Iva inclusa</w:t>
      </w:r>
      <w:r w:rsidR="00407349">
        <w:rPr>
          <w:lang w:eastAsia="it-IT"/>
        </w:rPr>
        <w:t xml:space="preserve"> al 22%</w:t>
      </w:r>
      <w:r w:rsidR="00351717">
        <w:rPr>
          <w:lang w:eastAsia="it-IT"/>
        </w:rPr>
        <w:t>;</w:t>
      </w:r>
      <w:r w:rsidRPr="00A662D8">
        <w:rPr>
          <w:b/>
          <w:bCs/>
          <w:lang w:eastAsia="it-IT"/>
        </w:rPr>
        <w:t xml:space="preserve"> </w:t>
      </w:r>
    </w:p>
    <w:p w14:paraId="6046C15A" w14:textId="0294A0EB" w:rsidR="005A0A5A" w:rsidRDefault="005A0A5A" w:rsidP="00364515">
      <w:pPr>
        <w:suppressAutoHyphens w:val="0"/>
        <w:spacing w:after="120"/>
        <w:jc w:val="both"/>
        <w:rPr>
          <w:b/>
          <w:bCs/>
          <w:lang w:eastAsia="it-IT"/>
        </w:rPr>
      </w:pPr>
      <w:r w:rsidRPr="005A0A5A">
        <w:rPr>
          <w:b/>
          <w:bCs/>
          <w:lang w:eastAsia="it-IT"/>
        </w:rPr>
        <w:lastRenderedPageBreak/>
        <w:t xml:space="preserve">AFFIDARE </w:t>
      </w:r>
      <w:r w:rsidRPr="005A0A5A">
        <w:rPr>
          <w:bCs/>
          <w:lang w:eastAsia="it-IT"/>
        </w:rPr>
        <w:t xml:space="preserve">con riserva ai sensi dell’art. 17 c. </w:t>
      </w:r>
      <w:r w:rsidR="00812831">
        <w:rPr>
          <w:bCs/>
          <w:lang w:eastAsia="it-IT"/>
        </w:rPr>
        <w:t>9</w:t>
      </w:r>
      <w:r w:rsidRPr="005A0A5A">
        <w:rPr>
          <w:bCs/>
          <w:lang w:eastAsia="it-IT"/>
        </w:rPr>
        <w:t xml:space="preserve"> del D</w:t>
      </w:r>
      <w:r w:rsidR="00A92C3F">
        <w:rPr>
          <w:bCs/>
          <w:lang w:eastAsia="it-IT"/>
        </w:rPr>
        <w:t xml:space="preserve">. </w:t>
      </w:r>
      <w:r w:rsidRPr="005A0A5A">
        <w:rPr>
          <w:bCs/>
          <w:lang w:eastAsia="it-IT"/>
        </w:rPr>
        <w:t>Lgs n. 36/23</w:t>
      </w:r>
      <w:r w:rsidR="00407349" w:rsidRPr="00454341">
        <w:rPr>
          <w:bCs/>
          <w:lang w:eastAsia="it-IT"/>
        </w:rPr>
        <w:t>,</w:t>
      </w:r>
      <w:r w:rsidR="00812831" w:rsidRPr="00454341">
        <w:rPr>
          <w:bCs/>
          <w:lang w:eastAsia="it-IT"/>
        </w:rPr>
        <w:t xml:space="preserve"> ai sensi </w:t>
      </w:r>
      <w:r w:rsidR="00407349" w:rsidRPr="00454341">
        <w:rPr>
          <w:bCs/>
          <w:lang w:eastAsia="it-IT"/>
        </w:rPr>
        <w:t>degli artt</w:t>
      </w:r>
      <w:r w:rsidR="00812831" w:rsidRPr="00454341">
        <w:rPr>
          <w:bCs/>
          <w:lang w:eastAsia="it-IT"/>
        </w:rPr>
        <w:t xml:space="preserve">. </w:t>
      </w:r>
      <w:r w:rsidR="00407349" w:rsidRPr="00454341">
        <w:rPr>
          <w:bCs/>
          <w:lang w:eastAsia="it-IT"/>
        </w:rPr>
        <w:t xml:space="preserve">50 e </w:t>
      </w:r>
      <w:r w:rsidR="00812831" w:rsidRPr="00454341">
        <w:rPr>
          <w:bCs/>
          <w:lang w:eastAsia="it-IT"/>
        </w:rPr>
        <w:t>76</w:t>
      </w:r>
      <w:r w:rsidR="00812831">
        <w:rPr>
          <w:bCs/>
          <w:lang w:eastAsia="it-IT"/>
        </w:rPr>
        <w:t xml:space="preserve"> del </w:t>
      </w:r>
      <w:proofErr w:type="spellStart"/>
      <w:r w:rsidR="00812831">
        <w:rPr>
          <w:bCs/>
          <w:lang w:eastAsia="it-IT"/>
        </w:rPr>
        <w:t>D.Lgs</w:t>
      </w:r>
      <w:proofErr w:type="spellEnd"/>
      <w:r w:rsidR="00812831">
        <w:rPr>
          <w:bCs/>
          <w:lang w:eastAsia="it-IT"/>
        </w:rPr>
        <w:t xml:space="preserve"> 36/2023</w:t>
      </w:r>
      <w:r w:rsidR="00C421F4">
        <w:rPr>
          <w:bCs/>
          <w:lang w:eastAsia="it-IT"/>
        </w:rPr>
        <w:t xml:space="preserve"> </w:t>
      </w:r>
      <w:r>
        <w:rPr>
          <w:bCs/>
          <w:lang w:eastAsia="it-IT"/>
        </w:rPr>
        <w:t>la realizzazione</w:t>
      </w:r>
      <w:r w:rsidR="00534D88">
        <w:rPr>
          <w:bCs/>
          <w:lang w:eastAsia="it-IT"/>
        </w:rPr>
        <w:t xml:space="preserve"> del progetto </w:t>
      </w:r>
      <w:r w:rsidR="00407349">
        <w:rPr>
          <w:bCs/>
          <w:lang w:eastAsia="it-IT"/>
        </w:rPr>
        <w:t xml:space="preserve">relativo alla mostra </w:t>
      </w:r>
      <w:r w:rsidR="00976878">
        <w:rPr>
          <w:lang w:eastAsia="it-IT"/>
        </w:rPr>
        <w:t>“</w:t>
      </w:r>
      <w:r w:rsidR="00407349">
        <w:rPr>
          <w:lang w:eastAsia="it-IT"/>
        </w:rPr>
        <w:t>Visioni di Santa Rosalia”</w:t>
      </w:r>
      <w:r w:rsidR="00CA45AF">
        <w:rPr>
          <w:lang w:eastAsia="it-IT"/>
        </w:rPr>
        <w:t xml:space="preserve"> </w:t>
      </w:r>
      <w:r w:rsidR="00407349">
        <w:rPr>
          <w:lang w:eastAsia="it-IT"/>
        </w:rPr>
        <w:t xml:space="preserve">alla Sun </w:t>
      </w:r>
      <w:proofErr w:type="spellStart"/>
      <w:r w:rsidR="00407349">
        <w:rPr>
          <w:lang w:eastAsia="it-IT"/>
        </w:rPr>
        <w:t>Rising</w:t>
      </w:r>
      <w:proofErr w:type="spellEnd"/>
      <w:r w:rsidR="00407349">
        <w:rPr>
          <w:lang w:eastAsia="it-IT"/>
        </w:rPr>
        <w:t xml:space="preserve"> </w:t>
      </w:r>
      <w:proofErr w:type="spellStart"/>
      <w:r w:rsidR="00407349">
        <w:rPr>
          <w:lang w:eastAsia="it-IT"/>
        </w:rPr>
        <w:t>s.r.l.s</w:t>
      </w:r>
      <w:proofErr w:type="spellEnd"/>
      <w:r w:rsidR="00407349">
        <w:rPr>
          <w:lang w:eastAsia="it-IT"/>
        </w:rPr>
        <w:t>.;</w:t>
      </w:r>
    </w:p>
    <w:p w14:paraId="2C533A83" w14:textId="0C4F7712" w:rsidR="00364515" w:rsidRPr="00345477" w:rsidRDefault="006646C9" w:rsidP="00364515">
      <w:pPr>
        <w:suppressAutoHyphens w:val="0"/>
        <w:spacing w:after="120"/>
        <w:jc w:val="both"/>
        <w:rPr>
          <w:bCs/>
          <w:lang w:eastAsia="it-IT"/>
        </w:rPr>
      </w:pPr>
      <w:r>
        <w:rPr>
          <w:b/>
          <w:szCs w:val="20"/>
          <w:lang w:eastAsia="it-IT"/>
        </w:rPr>
        <w:t>IMPEGNARE</w:t>
      </w:r>
      <w:r w:rsidR="00B041E2" w:rsidRPr="00B041E2">
        <w:rPr>
          <w:bCs/>
          <w:lang w:eastAsia="it-IT"/>
        </w:rPr>
        <w:t xml:space="preserve"> </w:t>
      </w:r>
      <w:r w:rsidR="00B041E2" w:rsidRPr="00B041E2">
        <w:rPr>
          <w:lang w:eastAsia="it-IT"/>
        </w:rPr>
        <w:t xml:space="preserve">sul capitolo </w:t>
      </w:r>
      <w:r w:rsidR="00FB7538">
        <w:rPr>
          <w:lang w:eastAsia="it-IT"/>
        </w:rPr>
        <w:t>10810/15</w:t>
      </w:r>
      <w:r w:rsidR="00B041E2" w:rsidRPr="00B041E2">
        <w:rPr>
          <w:lang w:eastAsia="it-IT"/>
        </w:rPr>
        <w:t>, esercizio 202</w:t>
      </w:r>
      <w:r w:rsidR="00FD4281">
        <w:rPr>
          <w:lang w:eastAsia="it-IT"/>
        </w:rPr>
        <w:t>4</w:t>
      </w:r>
      <w:r w:rsidR="0067169B">
        <w:rPr>
          <w:lang w:eastAsia="it-IT"/>
        </w:rPr>
        <w:t>,</w:t>
      </w:r>
      <w:r w:rsidR="00B041E2" w:rsidRPr="00B041E2">
        <w:rPr>
          <w:lang w:eastAsia="it-IT"/>
        </w:rPr>
        <w:t xml:space="preserve"> </w:t>
      </w:r>
      <w:r w:rsidRPr="00024F7A">
        <w:rPr>
          <w:lang w:eastAsia="it-IT"/>
        </w:rPr>
        <w:t>la s</w:t>
      </w:r>
      <w:r w:rsidR="00B041E2" w:rsidRPr="00024F7A">
        <w:rPr>
          <w:szCs w:val="20"/>
          <w:lang w:eastAsia="it-IT"/>
        </w:rPr>
        <w:t xml:space="preserve">omma </w:t>
      </w:r>
      <w:r w:rsidR="00B041E2" w:rsidRPr="00812831">
        <w:rPr>
          <w:szCs w:val="20"/>
          <w:lang w:eastAsia="it-IT"/>
        </w:rPr>
        <w:t>di</w:t>
      </w:r>
      <w:r w:rsidR="00195D2D" w:rsidRPr="00812831">
        <w:rPr>
          <w:szCs w:val="20"/>
          <w:lang w:eastAsia="it-IT"/>
        </w:rPr>
        <w:t xml:space="preserve"> </w:t>
      </w:r>
      <w:r w:rsidR="00B041E2" w:rsidRPr="00812831">
        <w:rPr>
          <w:lang w:eastAsia="it-IT"/>
        </w:rPr>
        <w:t xml:space="preserve">€ </w:t>
      </w:r>
      <w:r w:rsidR="00407349">
        <w:rPr>
          <w:lang w:eastAsia="it-IT"/>
        </w:rPr>
        <w:t>10</w:t>
      </w:r>
      <w:r w:rsidR="00024F7A" w:rsidRPr="00812831">
        <w:rPr>
          <w:lang w:eastAsia="it-IT"/>
        </w:rPr>
        <w:t>.000,00</w:t>
      </w:r>
      <w:r w:rsidR="00B041E2" w:rsidRPr="00812831">
        <w:rPr>
          <w:szCs w:val="20"/>
          <w:lang w:eastAsia="it-IT"/>
        </w:rPr>
        <w:t xml:space="preserve"> </w:t>
      </w:r>
      <w:r w:rsidR="00812831" w:rsidRPr="00812831">
        <w:rPr>
          <w:szCs w:val="20"/>
          <w:lang w:eastAsia="it-IT"/>
        </w:rPr>
        <w:t>Iva inclusa</w:t>
      </w:r>
      <w:r w:rsidR="00812831" w:rsidRPr="00812831">
        <w:rPr>
          <w:b/>
          <w:szCs w:val="20"/>
          <w:lang w:eastAsia="it-IT"/>
        </w:rPr>
        <w:t xml:space="preserve"> </w:t>
      </w:r>
      <w:r w:rsidR="00FD4281">
        <w:rPr>
          <w:szCs w:val="20"/>
          <w:lang w:eastAsia="it-IT"/>
        </w:rPr>
        <w:t>in</w:t>
      </w:r>
      <w:r w:rsidR="00B041E2" w:rsidRPr="00B041E2">
        <w:rPr>
          <w:szCs w:val="20"/>
          <w:lang w:eastAsia="it-IT"/>
        </w:rPr>
        <w:t xml:space="preserve"> favore</w:t>
      </w:r>
      <w:r w:rsidR="00812831">
        <w:rPr>
          <w:szCs w:val="20"/>
          <w:lang w:eastAsia="it-IT"/>
        </w:rPr>
        <w:t xml:space="preserve"> dell</w:t>
      </w:r>
      <w:r w:rsidR="00407349">
        <w:rPr>
          <w:szCs w:val="20"/>
          <w:lang w:eastAsia="it-IT"/>
        </w:rPr>
        <w:t xml:space="preserve">a </w:t>
      </w:r>
      <w:r w:rsidR="00407349">
        <w:rPr>
          <w:lang w:eastAsia="it-IT"/>
        </w:rPr>
        <w:t xml:space="preserve">Sun </w:t>
      </w:r>
      <w:proofErr w:type="spellStart"/>
      <w:r w:rsidR="00407349">
        <w:rPr>
          <w:lang w:eastAsia="it-IT"/>
        </w:rPr>
        <w:t>Rising</w:t>
      </w:r>
      <w:proofErr w:type="spellEnd"/>
      <w:r w:rsidR="00407349">
        <w:rPr>
          <w:lang w:eastAsia="it-IT"/>
        </w:rPr>
        <w:t xml:space="preserve"> </w:t>
      </w:r>
      <w:proofErr w:type="spellStart"/>
      <w:r w:rsidR="00407349">
        <w:rPr>
          <w:lang w:eastAsia="it-IT"/>
        </w:rPr>
        <w:t>s.r.l.s</w:t>
      </w:r>
      <w:proofErr w:type="spellEnd"/>
      <w:r w:rsidR="00407349">
        <w:rPr>
          <w:lang w:eastAsia="it-IT"/>
        </w:rPr>
        <w:t>.</w:t>
      </w:r>
      <w:r w:rsidR="00130989">
        <w:rPr>
          <w:b/>
          <w:bCs/>
          <w:lang w:eastAsia="it-IT"/>
        </w:rPr>
        <w:t xml:space="preserve"> </w:t>
      </w:r>
      <w:r w:rsidR="00130989">
        <w:rPr>
          <w:lang w:eastAsia="it-IT"/>
        </w:rPr>
        <w:t xml:space="preserve">(C.F. </w:t>
      </w:r>
      <w:r w:rsidR="00407349">
        <w:rPr>
          <w:lang w:eastAsia="it-IT"/>
        </w:rPr>
        <w:t>05665890876</w:t>
      </w:r>
      <w:r w:rsidR="00130989">
        <w:rPr>
          <w:lang w:eastAsia="it-IT"/>
        </w:rPr>
        <w:t>)</w:t>
      </w:r>
      <w:r w:rsidR="00130989" w:rsidRPr="009C188D">
        <w:rPr>
          <w:rFonts w:eastAsia="Calibri"/>
          <w:lang w:eastAsia="it-IT"/>
        </w:rPr>
        <w:t xml:space="preserve"> </w:t>
      </w:r>
      <w:r w:rsidR="00130989" w:rsidRPr="00B041E2">
        <w:rPr>
          <w:rFonts w:eastAsia="Calibri"/>
          <w:lang w:eastAsia="it-IT"/>
        </w:rPr>
        <w:t>con</w:t>
      </w:r>
      <w:r w:rsidR="00130989" w:rsidRPr="00B041E2">
        <w:rPr>
          <w:bCs/>
          <w:lang w:eastAsia="it-IT"/>
        </w:rPr>
        <w:t xml:space="preserve"> </w:t>
      </w:r>
      <w:r w:rsidR="00130989" w:rsidRPr="00B041E2">
        <w:rPr>
          <w:rFonts w:eastAsia="Calibri"/>
          <w:lang w:eastAsia="it-IT"/>
        </w:rPr>
        <w:t>sede</w:t>
      </w:r>
      <w:r w:rsidR="00130989">
        <w:rPr>
          <w:rFonts w:eastAsia="Calibri"/>
          <w:lang w:eastAsia="it-IT"/>
        </w:rPr>
        <w:t xml:space="preserve"> </w:t>
      </w:r>
      <w:r w:rsidR="00130989" w:rsidRPr="00812831">
        <w:rPr>
          <w:rFonts w:eastAsia="Calibri"/>
          <w:lang w:eastAsia="it-IT"/>
        </w:rPr>
        <w:t>legale</w:t>
      </w:r>
      <w:r w:rsidR="00130989" w:rsidRPr="00812831">
        <w:rPr>
          <w:bCs/>
          <w:lang w:eastAsia="it-IT"/>
        </w:rPr>
        <w:t xml:space="preserve"> </w:t>
      </w:r>
      <w:r w:rsidR="00407349">
        <w:rPr>
          <w:bCs/>
          <w:lang w:eastAsia="it-IT"/>
        </w:rPr>
        <w:t>in Via Milano, 25- 95127 Catania</w:t>
      </w:r>
      <w:r w:rsidR="00130989" w:rsidRPr="00812831">
        <w:rPr>
          <w:bCs/>
          <w:lang w:eastAsia="it-IT"/>
        </w:rPr>
        <w:t xml:space="preserve"> -codice anagrafica </w:t>
      </w:r>
      <w:r w:rsidR="00407349">
        <w:rPr>
          <w:bCs/>
          <w:lang w:eastAsia="it-IT"/>
        </w:rPr>
        <w:t>4344389</w:t>
      </w:r>
      <w:r w:rsidR="00345477">
        <w:rPr>
          <w:bCs/>
          <w:color w:val="FF0000"/>
          <w:lang w:eastAsia="it-IT"/>
        </w:rPr>
        <w:t xml:space="preserve"> </w:t>
      </w:r>
      <w:r w:rsidR="00345477" w:rsidRPr="00345477">
        <w:rPr>
          <w:bCs/>
          <w:lang w:eastAsia="it-IT"/>
        </w:rPr>
        <w:t>-</w:t>
      </w:r>
      <w:r w:rsidR="00345477">
        <w:rPr>
          <w:bCs/>
          <w:color w:val="FF0000"/>
          <w:lang w:eastAsia="it-IT"/>
        </w:rPr>
        <w:t xml:space="preserve"> </w:t>
      </w:r>
      <w:r w:rsidR="006125E1">
        <w:rPr>
          <w:bCs/>
          <w:szCs w:val="20"/>
          <w:lang w:eastAsia="it-IT"/>
        </w:rPr>
        <w:t xml:space="preserve">per </w:t>
      </w:r>
      <w:r w:rsidR="0025454F">
        <w:rPr>
          <w:bCs/>
          <w:lang w:eastAsia="it-IT"/>
        </w:rPr>
        <w:t xml:space="preserve">la </w:t>
      </w:r>
      <w:r w:rsidR="00407349">
        <w:rPr>
          <w:bCs/>
          <w:lang w:eastAsia="it-IT"/>
        </w:rPr>
        <w:t>mostra</w:t>
      </w:r>
      <w:r w:rsidR="0025454F">
        <w:rPr>
          <w:lang w:eastAsia="it-IT"/>
        </w:rPr>
        <w:t xml:space="preserve"> </w:t>
      </w:r>
      <w:r w:rsidR="00407349">
        <w:rPr>
          <w:lang w:eastAsia="it-IT"/>
        </w:rPr>
        <w:t>“Visioni di Santa Rosalia</w:t>
      </w:r>
      <w:r w:rsidR="00130989">
        <w:rPr>
          <w:lang w:eastAsia="it-IT"/>
        </w:rPr>
        <w:t>”</w:t>
      </w:r>
      <w:r w:rsidR="005F28EE">
        <w:rPr>
          <w:lang w:eastAsia="it-IT"/>
        </w:rPr>
        <w:t>;</w:t>
      </w:r>
    </w:p>
    <w:p w14:paraId="0FF87A7A" w14:textId="4D57D0DE" w:rsidR="00B041E2" w:rsidRPr="00B041E2" w:rsidRDefault="00B041E2" w:rsidP="00B041E2">
      <w:pPr>
        <w:suppressAutoHyphens w:val="0"/>
        <w:spacing w:after="120"/>
        <w:ind w:right="-1"/>
        <w:jc w:val="both"/>
        <w:rPr>
          <w:b/>
          <w:szCs w:val="20"/>
          <w:lang w:eastAsia="it-IT"/>
        </w:rPr>
      </w:pPr>
      <w:r w:rsidRPr="00B041E2">
        <w:rPr>
          <w:b/>
          <w:bCs/>
          <w:lang w:eastAsia="it-IT"/>
        </w:rPr>
        <w:t>DARE</w:t>
      </w:r>
      <w:r w:rsidRPr="00B041E2">
        <w:rPr>
          <w:b/>
          <w:color w:val="333333"/>
          <w:lang w:eastAsia="it-IT"/>
        </w:rPr>
        <w:t xml:space="preserve"> ATTO</w:t>
      </w:r>
      <w:r w:rsidRPr="00B041E2">
        <w:rPr>
          <w:lang w:eastAsia="it-IT"/>
        </w:rPr>
        <w:t xml:space="preserve"> che alla liquidazione e al pagamento si provvederà con successiva determinazione dirigenziale, </w:t>
      </w:r>
      <w:r w:rsidR="00784F1E">
        <w:rPr>
          <w:lang w:eastAsia="it-IT"/>
        </w:rPr>
        <w:t>a seguito di regolare svolgimento della manifestazione</w:t>
      </w:r>
      <w:r w:rsidR="00B155CD">
        <w:rPr>
          <w:lang w:eastAsia="it-IT"/>
        </w:rPr>
        <w:t>,</w:t>
      </w:r>
      <w:r w:rsidRPr="00B041E2">
        <w:rPr>
          <w:lang w:eastAsia="it-IT"/>
        </w:rPr>
        <w:t xml:space="preserve"> presentazione</w:t>
      </w:r>
      <w:r w:rsidR="00784F1E">
        <w:rPr>
          <w:lang w:eastAsia="it-IT"/>
        </w:rPr>
        <w:t xml:space="preserve"> della documentazione contabile</w:t>
      </w:r>
      <w:r w:rsidR="00B155CD">
        <w:rPr>
          <w:lang w:eastAsia="it-IT"/>
        </w:rPr>
        <w:t xml:space="preserve"> e di quanto previsto nell’atto d’obbligo sottoscritto.</w:t>
      </w:r>
    </w:p>
    <w:p w14:paraId="5DB11194" w14:textId="77777777" w:rsidR="00D57DD8" w:rsidRDefault="00D57DD8" w:rsidP="00B041E2">
      <w:pPr>
        <w:suppressAutoHyphens w:val="0"/>
        <w:spacing w:after="120"/>
        <w:jc w:val="both"/>
        <w:rPr>
          <w:b/>
          <w:i/>
          <w:lang w:eastAsia="it-IT"/>
        </w:rPr>
      </w:pPr>
    </w:p>
    <w:p w14:paraId="14DCD7DB" w14:textId="2688805C" w:rsidR="00B155CD" w:rsidRDefault="00B041E2" w:rsidP="00B041E2">
      <w:pPr>
        <w:suppressAutoHyphens w:val="0"/>
        <w:spacing w:after="120"/>
        <w:jc w:val="both"/>
        <w:rPr>
          <w:b/>
          <w:i/>
          <w:lang w:eastAsia="it-IT"/>
        </w:rPr>
      </w:pPr>
      <w:r w:rsidRPr="00B041E2">
        <w:rPr>
          <w:b/>
          <w:i/>
          <w:lang w:eastAsia="it-IT"/>
        </w:rPr>
        <w:t xml:space="preserve">Il sottoscritto </w:t>
      </w:r>
      <w:r w:rsidR="00B155CD">
        <w:rPr>
          <w:b/>
          <w:i/>
          <w:lang w:eastAsia="it-IT"/>
        </w:rPr>
        <w:t>Dirigente</w:t>
      </w:r>
      <w:r w:rsidRPr="00B041E2">
        <w:rPr>
          <w:b/>
          <w:i/>
          <w:lang w:eastAsia="it-IT"/>
        </w:rPr>
        <w:t xml:space="preserve"> attesta che la spesa di cui al presente provvedimento è finanziata a valere sulla seguente entrata a destinazione vincolata DESTINAZIONE IMPOSTA DI SOGGIORNO ed è compatibile, in quanto prevista dalla legge e/o regolamento che la disciplina, con le finalità del vincolo di destinazione</w:t>
      </w:r>
    </w:p>
    <w:p w14:paraId="3F608E8C" w14:textId="7649782F" w:rsidR="006F7789" w:rsidRDefault="00EA3571" w:rsidP="00B041E2">
      <w:pPr>
        <w:suppressAutoHyphens w:val="0"/>
        <w:spacing w:after="120"/>
        <w:jc w:val="both"/>
        <w:rPr>
          <w:b/>
          <w:bCs/>
          <w:i/>
          <w:iCs/>
          <w:lang w:eastAsia="it-IT"/>
        </w:rPr>
      </w:pPr>
      <w:r w:rsidRPr="00EA3571">
        <w:rPr>
          <w:b/>
          <w:bCs/>
          <w:i/>
          <w:iCs/>
          <w:lang w:eastAsia="it-IT"/>
        </w:rPr>
        <w:t xml:space="preserve">Il sottoscritto Gaspare Simeti </w:t>
      </w:r>
      <w:proofErr w:type="spellStart"/>
      <w:r w:rsidRPr="00EA3571">
        <w:rPr>
          <w:b/>
          <w:bCs/>
          <w:i/>
          <w:iCs/>
          <w:lang w:eastAsia="it-IT"/>
        </w:rPr>
        <w:t>n.q</w:t>
      </w:r>
      <w:proofErr w:type="spellEnd"/>
      <w:r w:rsidRPr="00EA3571">
        <w:rPr>
          <w:b/>
          <w:bCs/>
          <w:i/>
          <w:iCs/>
          <w:lang w:eastAsia="it-IT"/>
        </w:rPr>
        <w:t>. di Dirigente, dichiara di non trovarsi in situazioni di incompatibilità né in condizioni di conflitto di interessi, anche in via potenziale, rispetto all’oggetto e al contenuto del presente provvedimento</w:t>
      </w:r>
    </w:p>
    <w:p w14:paraId="460295A7" w14:textId="77777777" w:rsidR="006F7789" w:rsidRPr="00B041E2" w:rsidRDefault="006F7789" w:rsidP="006F7789">
      <w:pPr>
        <w:suppressAutoHyphens w:val="0"/>
        <w:spacing w:after="120"/>
        <w:jc w:val="both"/>
        <w:rPr>
          <w:b/>
          <w:i/>
          <w:lang w:eastAsia="it-IT"/>
        </w:rPr>
      </w:pPr>
      <w:r>
        <w:rPr>
          <w:b/>
          <w:i/>
          <w:lang w:eastAsia="it-IT"/>
        </w:rPr>
        <w:t>Il sottoscritto Dirigente, nella qualità di responsabile della spesa che con il presente atto si assume, attesta altresì di aver accertato che il programma dei conseguenti pagamenti è compatibile con il relativo stanziamento di cassa e con le regole di finanza pubblica vigenti.</w:t>
      </w:r>
    </w:p>
    <w:p w14:paraId="0D4EEEE4" w14:textId="77777777" w:rsidR="006F7789" w:rsidRPr="00EA3571" w:rsidRDefault="006F7789" w:rsidP="00B041E2">
      <w:pPr>
        <w:suppressAutoHyphens w:val="0"/>
        <w:spacing w:after="120"/>
        <w:jc w:val="both"/>
        <w:rPr>
          <w:b/>
          <w:bCs/>
          <w:i/>
          <w:iCs/>
          <w:lang w:eastAsia="it-IT"/>
        </w:rPr>
      </w:pPr>
    </w:p>
    <w:p w14:paraId="0FE127E8" w14:textId="77777777" w:rsidR="00B041E2" w:rsidRDefault="00B041E2" w:rsidP="00B041E2">
      <w:pPr>
        <w:suppressAutoHyphens w:val="0"/>
        <w:rPr>
          <w:lang w:eastAsia="it-IT"/>
        </w:rPr>
      </w:pPr>
      <w:r w:rsidRPr="00B041E2">
        <w:rPr>
          <w:lang w:eastAsia="it-IT"/>
        </w:rPr>
        <w:t>Ai sensi dell’art. 4 del D. Lgs. n. 118/2011 si dà atto di quanto segue:</w:t>
      </w:r>
    </w:p>
    <w:p w14:paraId="77519CE2" w14:textId="77777777" w:rsidR="00B155CD" w:rsidRDefault="00B155CD" w:rsidP="00B041E2">
      <w:pPr>
        <w:suppressAutoHyphens w:val="0"/>
        <w:rPr>
          <w:lang w:eastAsia="it-IT"/>
        </w:rPr>
      </w:pPr>
    </w:p>
    <w:p w14:paraId="374F5024" w14:textId="77777777" w:rsidR="003C33A6" w:rsidRPr="00B041E2" w:rsidRDefault="003C33A6" w:rsidP="00B041E2">
      <w:pPr>
        <w:suppressAutoHyphens w:val="0"/>
        <w:rPr>
          <w:lang w:eastAsia="it-IT"/>
        </w:rPr>
      </w:pPr>
    </w:p>
    <w:tbl>
      <w:tblPr>
        <w:tblW w:w="1080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2410"/>
        <w:gridCol w:w="2802"/>
        <w:gridCol w:w="729"/>
        <w:gridCol w:w="730"/>
        <w:gridCol w:w="730"/>
      </w:tblGrid>
      <w:tr w:rsidR="00B041E2" w:rsidRPr="00B041E2" w14:paraId="42759F1C" w14:textId="77777777" w:rsidTr="00411A6F">
        <w:trPr>
          <w:trHeight w:val="453"/>
        </w:trPr>
        <w:tc>
          <w:tcPr>
            <w:tcW w:w="1134" w:type="dxa"/>
            <w:vMerge w:val="restart"/>
          </w:tcPr>
          <w:p w14:paraId="4BC4AB73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Capitolo</w:t>
            </w:r>
          </w:p>
        </w:tc>
        <w:tc>
          <w:tcPr>
            <w:tcW w:w="1134" w:type="dxa"/>
            <w:vMerge w:val="restart"/>
          </w:tcPr>
          <w:p w14:paraId="52F22F25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Articolo</w:t>
            </w:r>
          </w:p>
        </w:tc>
        <w:tc>
          <w:tcPr>
            <w:tcW w:w="1134" w:type="dxa"/>
            <w:vMerge w:val="restart"/>
          </w:tcPr>
          <w:p w14:paraId="30078C83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Numero</w:t>
            </w:r>
          </w:p>
        </w:tc>
        <w:tc>
          <w:tcPr>
            <w:tcW w:w="2410" w:type="dxa"/>
            <w:vMerge w:val="restart"/>
          </w:tcPr>
          <w:p w14:paraId="2CA650E9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Codifica del V livello del PDC finanziario</w:t>
            </w:r>
          </w:p>
        </w:tc>
        <w:tc>
          <w:tcPr>
            <w:tcW w:w="2802" w:type="dxa"/>
            <w:vMerge w:val="restart"/>
          </w:tcPr>
          <w:p w14:paraId="037AD3E3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Somma da accertare/impegnare</w:t>
            </w:r>
          </w:p>
        </w:tc>
        <w:tc>
          <w:tcPr>
            <w:tcW w:w="2189" w:type="dxa"/>
            <w:gridSpan w:val="3"/>
            <w:tcBorders>
              <w:bottom w:val="single" w:sz="4" w:space="0" w:color="auto"/>
            </w:tcBorders>
          </w:tcPr>
          <w:p w14:paraId="1A1F6BC2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Anno esigibilità</w:t>
            </w:r>
          </w:p>
        </w:tc>
      </w:tr>
      <w:tr w:rsidR="00B041E2" w:rsidRPr="00B041E2" w14:paraId="36A54A1B" w14:textId="77777777" w:rsidTr="00411A6F">
        <w:trPr>
          <w:trHeight w:val="277"/>
        </w:trPr>
        <w:tc>
          <w:tcPr>
            <w:tcW w:w="1134" w:type="dxa"/>
            <w:vMerge/>
          </w:tcPr>
          <w:p w14:paraId="3565C067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  <w:tc>
          <w:tcPr>
            <w:tcW w:w="1134" w:type="dxa"/>
            <w:vMerge/>
          </w:tcPr>
          <w:p w14:paraId="1B92F0FC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  <w:tc>
          <w:tcPr>
            <w:tcW w:w="1134" w:type="dxa"/>
            <w:vMerge/>
          </w:tcPr>
          <w:p w14:paraId="6F33A48C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  <w:tc>
          <w:tcPr>
            <w:tcW w:w="2410" w:type="dxa"/>
            <w:vMerge/>
          </w:tcPr>
          <w:p w14:paraId="2B3C871F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  <w:tc>
          <w:tcPr>
            <w:tcW w:w="2802" w:type="dxa"/>
            <w:vMerge/>
          </w:tcPr>
          <w:p w14:paraId="4C187844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  <w:tc>
          <w:tcPr>
            <w:tcW w:w="729" w:type="dxa"/>
            <w:tcBorders>
              <w:top w:val="single" w:sz="4" w:space="0" w:color="auto"/>
            </w:tcBorders>
          </w:tcPr>
          <w:p w14:paraId="61CAB7E5" w14:textId="441872A3" w:rsidR="00B041E2" w:rsidRPr="00B041E2" w:rsidRDefault="00B041E2" w:rsidP="00B155CD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202</w:t>
            </w:r>
            <w:r w:rsidR="00B155CD">
              <w:rPr>
                <w:b/>
                <w:i/>
                <w:lang w:eastAsia="it-IT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</w:tcBorders>
          </w:tcPr>
          <w:p w14:paraId="38FDBB50" w14:textId="124E2E73" w:rsidR="00B041E2" w:rsidRPr="00B041E2" w:rsidRDefault="00B041E2" w:rsidP="00B155CD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202</w:t>
            </w:r>
            <w:r w:rsidR="00B155CD">
              <w:rPr>
                <w:b/>
                <w:i/>
                <w:lang w:eastAsia="it-IT"/>
              </w:rPr>
              <w:t>5</w:t>
            </w:r>
          </w:p>
        </w:tc>
        <w:tc>
          <w:tcPr>
            <w:tcW w:w="730" w:type="dxa"/>
            <w:tcBorders>
              <w:top w:val="single" w:sz="4" w:space="0" w:color="auto"/>
            </w:tcBorders>
          </w:tcPr>
          <w:p w14:paraId="7907ADD9" w14:textId="5143EF37" w:rsidR="00B041E2" w:rsidRPr="00B041E2" w:rsidRDefault="00B041E2" w:rsidP="00B155CD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202</w:t>
            </w:r>
            <w:r w:rsidR="00B155CD">
              <w:rPr>
                <w:b/>
                <w:i/>
                <w:lang w:eastAsia="it-IT"/>
              </w:rPr>
              <w:t>6</w:t>
            </w:r>
          </w:p>
        </w:tc>
      </w:tr>
      <w:tr w:rsidR="00B041E2" w:rsidRPr="00B041E2" w14:paraId="07235CC2" w14:textId="77777777" w:rsidTr="00411A6F">
        <w:trPr>
          <w:trHeight w:val="507"/>
        </w:trPr>
        <w:tc>
          <w:tcPr>
            <w:tcW w:w="1134" w:type="dxa"/>
          </w:tcPr>
          <w:p w14:paraId="7E18B36A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572FDD">
              <w:rPr>
                <w:b/>
                <w:i/>
                <w:lang w:eastAsia="it-IT"/>
              </w:rPr>
              <w:t>1081</w:t>
            </w:r>
            <w:r w:rsidR="00572FDD" w:rsidRPr="00572FDD">
              <w:rPr>
                <w:b/>
                <w:i/>
                <w:lang w:eastAsia="it-IT"/>
              </w:rPr>
              <w:t>0</w:t>
            </w:r>
          </w:p>
        </w:tc>
        <w:tc>
          <w:tcPr>
            <w:tcW w:w="1134" w:type="dxa"/>
          </w:tcPr>
          <w:p w14:paraId="14A7DFE6" w14:textId="274019E5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572FDD">
              <w:rPr>
                <w:b/>
                <w:i/>
                <w:lang w:eastAsia="it-IT"/>
              </w:rPr>
              <w:t>1</w:t>
            </w:r>
            <w:r w:rsidR="00FB7538">
              <w:rPr>
                <w:b/>
                <w:i/>
                <w:lang w:eastAsia="it-IT"/>
              </w:rPr>
              <w:t>5</w:t>
            </w:r>
          </w:p>
          <w:p w14:paraId="07452DBC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  <w:tc>
          <w:tcPr>
            <w:tcW w:w="1134" w:type="dxa"/>
          </w:tcPr>
          <w:p w14:paraId="03F83B19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0</w:t>
            </w:r>
          </w:p>
        </w:tc>
        <w:tc>
          <w:tcPr>
            <w:tcW w:w="2410" w:type="dxa"/>
          </w:tcPr>
          <w:p w14:paraId="64FFF197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1.3.2.2.5</w:t>
            </w:r>
          </w:p>
        </w:tc>
        <w:tc>
          <w:tcPr>
            <w:tcW w:w="2802" w:type="dxa"/>
          </w:tcPr>
          <w:p w14:paraId="22051549" w14:textId="17A2DC31" w:rsidR="00B041E2" w:rsidRDefault="00B041E2" w:rsidP="007208DB">
            <w:pPr>
              <w:suppressAutoHyphens w:val="0"/>
              <w:jc w:val="center"/>
              <w:rPr>
                <w:b/>
                <w:bCs/>
                <w:i/>
                <w:lang w:eastAsia="x-none"/>
              </w:rPr>
            </w:pPr>
            <w:r w:rsidRPr="00B041E2">
              <w:rPr>
                <w:b/>
                <w:bCs/>
                <w:i/>
                <w:lang w:eastAsia="x-none"/>
              </w:rPr>
              <w:t xml:space="preserve">€ </w:t>
            </w:r>
            <w:r w:rsidR="00F1741D">
              <w:rPr>
                <w:b/>
                <w:bCs/>
                <w:i/>
                <w:lang w:eastAsia="x-none"/>
              </w:rPr>
              <w:t>10</w:t>
            </w:r>
            <w:r w:rsidR="00024F7A">
              <w:rPr>
                <w:b/>
                <w:bCs/>
                <w:i/>
                <w:lang w:eastAsia="x-none"/>
              </w:rPr>
              <w:t>.000,00</w:t>
            </w:r>
          </w:p>
          <w:p w14:paraId="49E420F2" w14:textId="6BFDF7D3" w:rsidR="00D57DD8" w:rsidRPr="00B041E2" w:rsidRDefault="00D57DD8" w:rsidP="007208DB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  <w:tc>
          <w:tcPr>
            <w:tcW w:w="729" w:type="dxa"/>
          </w:tcPr>
          <w:p w14:paraId="6DB93E8B" w14:textId="77777777" w:rsidR="00B155CD" w:rsidRPr="00B041E2" w:rsidRDefault="00B155CD" w:rsidP="00B155CD">
            <w:pPr>
              <w:suppressAutoHyphens w:val="0"/>
              <w:jc w:val="center"/>
              <w:rPr>
                <w:b/>
                <w:i/>
                <w:lang w:eastAsia="it-IT"/>
              </w:rPr>
            </w:pPr>
            <w:r w:rsidRPr="00B041E2">
              <w:rPr>
                <w:b/>
                <w:i/>
                <w:lang w:eastAsia="it-IT"/>
              </w:rPr>
              <w:t>X</w:t>
            </w:r>
          </w:p>
          <w:p w14:paraId="160C66CA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  <w:tc>
          <w:tcPr>
            <w:tcW w:w="730" w:type="dxa"/>
          </w:tcPr>
          <w:p w14:paraId="6B92B85E" w14:textId="77777777" w:rsidR="00B041E2" w:rsidRPr="00B041E2" w:rsidRDefault="00B041E2" w:rsidP="00B155CD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  <w:tc>
          <w:tcPr>
            <w:tcW w:w="730" w:type="dxa"/>
          </w:tcPr>
          <w:p w14:paraId="76B7E043" w14:textId="77777777" w:rsidR="00B041E2" w:rsidRPr="00B041E2" w:rsidRDefault="00B041E2" w:rsidP="00B041E2">
            <w:pPr>
              <w:suppressAutoHyphens w:val="0"/>
              <w:jc w:val="center"/>
              <w:rPr>
                <w:b/>
                <w:i/>
                <w:lang w:eastAsia="it-IT"/>
              </w:rPr>
            </w:pPr>
          </w:p>
        </w:tc>
      </w:tr>
    </w:tbl>
    <w:p w14:paraId="72AA4009" w14:textId="77777777" w:rsidR="00B041E2" w:rsidRDefault="00B041E2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lang w:eastAsia="it-IT"/>
        </w:rPr>
      </w:pPr>
    </w:p>
    <w:p w14:paraId="76A15C58" w14:textId="623D67EA" w:rsidR="00B155CD" w:rsidRDefault="00B155CD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lang w:eastAsia="it-IT"/>
        </w:rPr>
      </w:pPr>
      <w:r>
        <w:rPr>
          <w:lang w:eastAsia="it-IT"/>
        </w:rPr>
        <w:t>.</w:t>
      </w:r>
    </w:p>
    <w:p w14:paraId="276093EE" w14:textId="77777777" w:rsidR="00B155CD" w:rsidRDefault="00B155CD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lang w:eastAsia="it-IT"/>
        </w:rPr>
      </w:pPr>
    </w:p>
    <w:p w14:paraId="3F17E3F5" w14:textId="77777777" w:rsidR="00B155CD" w:rsidRDefault="00B155CD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lang w:eastAsia="it-IT"/>
        </w:rPr>
      </w:pPr>
    </w:p>
    <w:p w14:paraId="12910752" w14:textId="77777777" w:rsidR="00B155CD" w:rsidRPr="00B041E2" w:rsidRDefault="00B155CD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lang w:eastAsia="it-IT"/>
        </w:rPr>
      </w:pPr>
    </w:p>
    <w:p w14:paraId="08679701" w14:textId="416703A1" w:rsidR="00A4447B" w:rsidRDefault="00B041E2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i/>
          <w:lang w:eastAsia="it-IT"/>
        </w:rPr>
      </w:pPr>
      <w:r w:rsidRPr="00B041E2">
        <w:rPr>
          <w:lang w:eastAsia="it-IT"/>
        </w:rPr>
        <w:tab/>
      </w:r>
      <w:r w:rsidRPr="00B041E2">
        <w:rPr>
          <w:lang w:eastAsia="it-IT"/>
        </w:rPr>
        <w:tab/>
      </w:r>
      <w:r w:rsidRPr="00B041E2">
        <w:rPr>
          <w:lang w:eastAsia="it-IT"/>
        </w:rPr>
        <w:tab/>
      </w:r>
      <w:r w:rsidRPr="00B041E2">
        <w:rPr>
          <w:lang w:eastAsia="it-IT"/>
        </w:rPr>
        <w:tab/>
      </w:r>
      <w:r w:rsidRPr="00B041E2">
        <w:rPr>
          <w:lang w:eastAsia="it-IT"/>
        </w:rPr>
        <w:tab/>
      </w:r>
      <w:r w:rsidRPr="00B041E2">
        <w:rPr>
          <w:lang w:eastAsia="it-IT"/>
        </w:rPr>
        <w:tab/>
      </w:r>
      <w:r w:rsidRPr="00B041E2">
        <w:rPr>
          <w:lang w:eastAsia="it-IT"/>
        </w:rPr>
        <w:tab/>
      </w:r>
      <w:r w:rsidRPr="00B041E2">
        <w:rPr>
          <w:lang w:eastAsia="it-IT"/>
        </w:rPr>
        <w:tab/>
      </w:r>
      <w:r w:rsidRPr="00B041E2">
        <w:rPr>
          <w:lang w:eastAsia="it-IT"/>
        </w:rPr>
        <w:tab/>
        <w:t xml:space="preserve">            </w:t>
      </w:r>
      <w:r w:rsidRPr="00B041E2">
        <w:rPr>
          <w:b/>
          <w:i/>
          <w:lang w:eastAsia="it-IT"/>
        </w:rPr>
        <w:t xml:space="preserve">                    D</w:t>
      </w:r>
      <w:r w:rsidR="00767056">
        <w:rPr>
          <w:b/>
          <w:i/>
          <w:lang w:eastAsia="it-IT"/>
        </w:rPr>
        <w:t>ott.</w:t>
      </w:r>
      <w:r w:rsidRPr="00B041E2">
        <w:rPr>
          <w:b/>
          <w:i/>
          <w:lang w:eastAsia="it-IT"/>
        </w:rPr>
        <w:t xml:space="preserve"> </w:t>
      </w:r>
      <w:r w:rsidR="00B155CD">
        <w:rPr>
          <w:b/>
          <w:i/>
          <w:lang w:eastAsia="it-IT"/>
        </w:rPr>
        <w:t>Gaspare Simeti</w:t>
      </w:r>
    </w:p>
    <w:p w14:paraId="0918AD0D" w14:textId="77777777" w:rsidR="00A4447B" w:rsidRDefault="00A4447B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i/>
          <w:lang w:eastAsia="it-IT"/>
        </w:rPr>
      </w:pPr>
    </w:p>
    <w:p w14:paraId="12B37B3B" w14:textId="77777777" w:rsidR="00A4447B" w:rsidRDefault="00A4447B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i/>
          <w:lang w:eastAsia="it-IT"/>
        </w:rPr>
      </w:pPr>
    </w:p>
    <w:p w14:paraId="0A8B400F" w14:textId="77777777" w:rsidR="00A4447B" w:rsidRDefault="00A4447B" w:rsidP="00A4447B"/>
    <w:p w14:paraId="1B2526B7" w14:textId="77777777" w:rsidR="00A4447B" w:rsidRDefault="00A4447B" w:rsidP="00A4447B">
      <w:r>
        <w:t>Gli allegati sono custoditi presso gli archivi dell’Area della Cultura</w:t>
      </w:r>
    </w:p>
    <w:p w14:paraId="7B4AF4D9" w14:textId="77777777" w:rsidR="00A4447B" w:rsidRDefault="00A4447B" w:rsidP="00A4447B">
      <w:pPr>
        <w:shd w:val="clear" w:color="auto" w:fill="FFFFFF"/>
        <w:spacing w:after="120"/>
        <w:ind w:left="-912" w:right="113" w:firstLine="912"/>
        <w:jc w:val="center"/>
        <w:rPr>
          <w:b/>
        </w:rPr>
      </w:pPr>
    </w:p>
    <w:p w14:paraId="05A015C8" w14:textId="77777777" w:rsidR="00A4447B" w:rsidRPr="00B041E2" w:rsidRDefault="00A4447B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i/>
          <w:lang w:eastAsia="it-IT"/>
        </w:rPr>
      </w:pPr>
    </w:p>
    <w:p w14:paraId="69705153" w14:textId="77777777" w:rsidR="00B041E2" w:rsidRPr="00B041E2" w:rsidRDefault="00B041E2" w:rsidP="00B041E2">
      <w:pPr>
        <w:suppressAutoHyphens w:val="0"/>
        <w:overflowPunct w:val="0"/>
        <w:autoSpaceDE w:val="0"/>
        <w:autoSpaceDN w:val="0"/>
        <w:adjustRightInd w:val="0"/>
        <w:jc w:val="both"/>
        <w:rPr>
          <w:b/>
          <w:i/>
          <w:lang w:eastAsia="it-IT"/>
        </w:rPr>
      </w:pPr>
    </w:p>
    <w:p w14:paraId="14ECDBC9" w14:textId="77777777" w:rsidR="00411A6F" w:rsidRDefault="00411A6F" w:rsidP="00B041E2">
      <w:pPr>
        <w:tabs>
          <w:tab w:val="left" w:pos="2681"/>
        </w:tabs>
        <w:suppressAutoHyphens w:val="0"/>
        <w:jc w:val="center"/>
        <w:rPr>
          <w:b/>
          <w:lang w:eastAsia="it-IT"/>
        </w:rPr>
      </w:pPr>
    </w:p>
    <w:p w14:paraId="5DB86072" w14:textId="77777777" w:rsidR="00767056" w:rsidRDefault="00767056" w:rsidP="00B041E2">
      <w:pPr>
        <w:suppressAutoHyphens w:val="0"/>
        <w:spacing w:line="480" w:lineRule="auto"/>
        <w:jc w:val="center"/>
        <w:rPr>
          <w:b/>
          <w:lang w:eastAsia="it-IT"/>
        </w:rPr>
      </w:pPr>
    </w:p>
    <w:p w14:paraId="0558D89F" w14:textId="77777777" w:rsidR="00B041E2" w:rsidRPr="00B041E2" w:rsidRDefault="00B041E2" w:rsidP="00B041E2">
      <w:pPr>
        <w:suppressAutoHyphens w:val="0"/>
        <w:spacing w:line="480" w:lineRule="auto"/>
        <w:jc w:val="center"/>
        <w:rPr>
          <w:b/>
          <w:lang w:eastAsia="it-IT"/>
        </w:rPr>
      </w:pPr>
      <w:r w:rsidRPr="00B041E2">
        <w:rPr>
          <w:b/>
          <w:lang w:eastAsia="it-IT"/>
        </w:rPr>
        <w:t>IL CONTROLLO DEL RAGIONIERE GENERALE</w:t>
      </w:r>
    </w:p>
    <w:p w14:paraId="3C7B121F" w14:textId="77777777" w:rsidR="00B041E2" w:rsidRPr="00B041E2" w:rsidRDefault="00B041E2" w:rsidP="00B041E2">
      <w:pPr>
        <w:suppressAutoHyphens w:val="0"/>
        <w:jc w:val="both"/>
        <w:rPr>
          <w:lang w:eastAsia="it-IT"/>
        </w:rPr>
      </w:pPr>
      <w:r w:rsidRPr="00B041E2">
        <w:rPr>
          <w:lang w:eastAsia="it-IT"/>
        </w:rPr>
        <w:t xml:space="preserve">Sulla presente determinazione SI APPONE ai sensi dell'art. 183 comma 7 e 147 bis, comma 1 del Decreto legislativo n. 267/2000, il visto di regolarità contabile con attestazione di copertura finanziaria nei termini di cui all’allegato certificato d’impegno </w:t>
      </w:r>
    </w:p>
    <w:p w14:paraId="5872F83E" w14:textId="77777777" w:rsidR="00B041E2" w:rsidRPr="00B041E2" w:rsidRDefault="00B041E2" w:rsidP="00B041E2">
      <w:pPr>
        <w:suppressAutoHyphens w:val="0"/>
        <w:jc w:val="both"/>
        <w:rPr>
          <w:b/>
          <w:i/>
          <w:lang w:eastAsia="it-IT"/>
        </w:rPr>
      </w:pPr>
      <w:r w:rsidRPr="00B041E2">
        <w:rPr>
          <w:lang w:eastAsia="it-IT"/>
        </w:rPr>
        <w:t xml:space="preserve">Palermo, li                                         </w:t>
      </w:r>
      <w:r w:rsidRPr="00B041E2">
        <w:rPr>
          <w:lang w:eastAsia="it-IT"/>
        </w:rPr>
        <w:tab/>
      </w:r>
      <w:r w:rsidRPr="00B041E2">
        <w:rPr>
          <w:lang w:eastAsia="it-IT"/>
        </w:rPr>
        <w:tab/>
      </w:r>
      <w:r w:rsidRPr="00B041E2">
        <w:rPr>
          <w:lang w:eastAsia="it-IT"/>
        </w:rPr>
        <w:tab/>
        <w:t xml:space="preserve">                                        </w:t>
      </w:r>
      <w:r w:rsidRPr="00B041E2">
        <w:rPr>
          <w:b/>
          <w:i/>
          <w:lang w:eastAsia="it-IT"/>
        </w:rPr>
        <w:t xml:space="preserve"> </w:t>
      </w:r>
    </w:p>
    <w:p w14:paraId="4DAA3937" w14:textId="77777777" w:rsidR="00B041E2" w:rsidRPr="00B041E2" w:rsidRDefault="00B041E2" w:rsidP="00B041E2">
      <w:pPr>
        <w:suppressAutoHyphens w:val="0"/>
        <w:ind w:left="7080" w:firstLine="708"/>
        <w:jc w:val="both"/>
        <w:rPr>
          <w:lang w:eastAsia="it-IT"/>
        </w:rPr>
      </w:pPr>
      <w:r w:rsidRPr="00B041E2">
        <w:rPr>
          <w:b/>
          <w:i/>
          <w:lang w:eastAsia="it-IT"/>
        </w:rPr>
        <w:t xml:space="preserve">       Il Ragioniere Generale</w:t>
      </w:r>
    </w:p>
    <w:p w14:paraId="1661D2E4" w14:textId="77777777" w:rsidR="00B041E2" w:rsidRPr="00B041E2" w:rsidRDefault="00B041E2" w:rsidP="00B041E2">
      <w:pPr>
        <w:suppressAutoHyphens w:val="0"/>
        <w:spacing w:line="276" w:lineRule="auto"/>
        <w:rPr>
          <w:b/>
          <w:i/>
          <w:lang w:eastAsia="it-IT"/>
        </w:rPr>
      </w:pPr>
      <w:r w:rsidRPr="00B041E2">
        <w:rPr>
          <w:b/>
          <w:i/>
          <w:lang w:eastAsia="it-IT"/>
        </w:rPr>
        <w:t xml:space="preserve">                         </w:t>
      </w:r>
      <w:r w:rsidRPr="00B041E2">
        <w:rPr>
          <w:b/>
          <w:i/>
          <w:lang w:eastAsia="it-IT"/>
        </w:rPr>
        <w:tab/>
      </w:r>
      <w:r w:rsidRPr="00B041E2">
        <w:rPr>
          <w:b/>
          <w:i/>
          <w:lang w:eastAsia="it-IT"/>
        </w:rPr>
        <w:tab/>
      </w:r>
      <w:r w:rsidRPr="00B041E2">
        <w:rPr>
          <w:b/>
          <w:i/>
          <w:lang w:eastAsia="it-IT"/>
        </w:rPr>
        <w:tab/>
      </w:r>
      <w:r w:rsidRPr="00B041E2">
        <w:rPr>
          <w:b/>
          <w:i/>
          <w:lang w:eastAsia="it-IT"/>
        </w:rPr>
        <w:tab/>
      </w:r>
      <w:r w:rsidRPr="00B041E2">
        <w:rPr>
          <w:b/>
          <w:i/>
          <w:lang w:eastAsia="it-IT"/>
        </w:rPr>
        <w:tab/>
      </w:r>
      <w:r w:rsidRPr="00B041E2">
        <w:rPr>
          <w:b/>
          <w:i/>
          <w:lang w:eastAsia="it-IT"/>
        </w:rPr>
        <w:tab/>
      </w:r>
      <w:r w:rsidRPr="00B041E2">
        <w:rPr>
          <w:b/>
          <w:i/>
          <w:lang w:eastAsia="it-IT"/>
        </w:rPr>
        <w:tab/>
        <w:t xml:space="preserve">                                 D</w:t>
      </w:r>
      <w:r w:rsidR="00767056">
        <w:rPr>
          <w:b/>
          <w:i/>
          <w:lang w:eastAsia="it-IT"/>
        </w:rPr>
        <w:t>ott.</w:t>
      </w:r>
      <w:r w:rsidRPr="00B041E2">
        <w:rPr>
          <w:b/>
          <w:i/>
          <w:lang w:eastAsia="it-IT"/>
        </w:rPr>
        <w:t xml:space="preserve"> Bohuslav Basile </w:t>
      </w:r>
    </w:p>
    <w:sectPr w:rsidR="00B041E2" w:rsidRPr="00B041E2" w:rsidSect="00896074">
      <w:pgSz w:w="11906" w:h="16838" w:code="9"/>
      <w:pgMar w:top="568" w:right="566" w:bottom="567" w:left="567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D74C4"/>
    <w:multiLevelType w:val="hybridMultilevel"/>
    <w:tmpl w:val="DF44BC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9407A"/>
    <w:multiLevelType w:val="hybridMultilevel"/>
    <w:tmpl w:val="A0E865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990105">
    <w:abstractNumId w:val="1"/>
  </w:num>
  <w:num w:numId="2" w16cid:durableId="1023285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ED"/>
    <w:rsid w:val="00005993"/>
    <w:rsid w:val="00005E41"/>
    <w:rsid w:val="000149E2"/>
    <w:rsid w:val="00024F7A"/>
    <w:rsid w:val="00043919"/>
    <w:rsid w:val="00043F3F"/>
    <w:rsid w:val="00046685"/>
    <w:rsid w:val="000506EB"/>
    <w:rsid w:val="00060970"/>
    <w:rsid w:val="00063659"/>
    <w:rsid w:val="00080748"/>
    <w:rsid w:val="00094725"/>
    <w:rsid w:val="0009549C"/>
    <w:rsid w:val="00096C5D"/>
    <w:rsid w:val="000A282E"/>
    <w:rsid w:val="000D34AD"/>
    <w:rsid w:val="000E0CDE"/>
    <w:rsid w:val="000F0123"/>
    <w:rsid w:val="00130989"/>
    <w:rsid w:val="00135355"/>
    <w:rsid w:val="00141082"/>
    <w:rsid w:val="0014447F"/>
    <w:rsid w:val="00145D99"/>
    <w:rsid w:val="00146C37"/>
    <w:rsid w:val="00164379"/>
    <w:rsid w:val="00182AEE"/>
    <w:rsid w:val="00182E5E"/>
    <w:rsid w:val="001850F0"/>
    <w:rsid w:val="00185100"/>
    <w:rsid w:val="001923E1"/>
    <w:rsid w:val="0019342E"/>
    <w:rsid w:val="00195D2D"/>
    <w:rsid w:val="001B1B66"/>
    <w:rsid w:val="001C3FF1"/>
    <w:rsid w:val="001E07D4"/>
    <w:rsid w:val="001F14E6"/>
    <w:rsid w:val="001F5203"/>
    <w:rsid w:val="001F7C7A"/>
    <w:rsid w:val="002052DC"/>
    <w:rsid w:val="00211F2A"/>
    <w:rsid w:val="00220A0A"/>
    <w:rsid w:val="00222A56"/>
    <w:rsid w:val="00223549"/>
    <w:rsid w:val="002262BC"/>
    <w:rsid w:val="00234E15"/>
    <w:rsid w:val="0025454F"/>
    <w:rsid w:val="00272347"/>
    <w:rsid w:val="00275B95"/>
    <w:rsid w:val="0027684D"/>
    <w:rsid w:val="00284736"/>
    <w:rsid w:val="00291B78"/>
    <w:rsid w:val="00291E4C"/>
    <w:rsid w:val="002D6A6E"/>
    <w:rsid w:val="002D706E"/>
    <w:rsid w:val="002E4C8E"/>
    <w:rsid w:val="002F75E3"/>
    <w:rsid w:val="00310906"/>
    <w:rsid w:val="00310A52"/>
    <w:rsid w:val="00323EF3"/>
    <w:rsid w:val="00332811"/>
    <w:rsid w:val="0034098E"/>
    <w:rsid w:val="0034202A"/>
    <w:rsid w:val="00345477"/>
    <w:rsid w:val="00351717"/>
    <w:rsid w:val="00352CFF"/>
    <w:rsid w:val="00364515"/>
    <w:rsid w:val="00367637"/>
    <w:rsid w:val="0037072E"/>
    <w:rsid w:val="00372F36"/>
    <w:rsid w:val="003A005A"/>
    <w:rsid w:val="003A41AB"/>
    <w:rsid w:val="003B7886"/>
    <w:rsid w:val="003C130F"/>
    <w:rsid w:val="003C33A6"/>
    <w:rsid w:val="003C33FD"/>
    <w:rsid w:val="003F5827"/>
    <w:rsid w:val="00407349"/>
    <w:rsid w:val="00411A6F"/>
    <w:rsid w:val="00414BC2"/>
    <w:rsid w:val="00432F21"/>
    <w:rsid w:val="00454341"/>
    <w:rsid w:val="00482D38"/>
    <w:rsid w:val="00495F4B"/>
    <w:rsid w:val="0049796E"/>
    <w:rsid w:val="004A6FA4"/>
    <w:rsid w:val="004B4655"/>
    <w:rsid w:val="004D4D7A"/>
    <w:rsid w:val="004D76DE"/>
    <w:rsid w:val="004F13AD"/>
    <w:rsid w:val="004F35D5"/>
    <w:rsid w:val="00507BCF"/>
    <w:rsid w:val="00521A3E"/>
    <w:rsid w:val="00524563"/>
    <w:rsid w:val="00534D88"/>
    <w:rsid w:val="00561F39"/>
    <w:rsid w:val="005632D5"/>
    <w:rsid w:val="00572FDD"/>
    <w:rsid w:val="0057532C"/>
    <w:rsid w:val="00580501"/>
    <w:rsid w:val="005844FB"/>
    <w:rsid w:val="00595419"/>
    <w:rsid w:val="005A0A5A"/>
    <w:rsid w:val="005A0BC0"/>
    <w:rsid w:val="005A5495"/>
    <w:rsid w:val="005B09C7"/>
    <w:rsid w:val="005C2EB4"/>
    <w:rsid w:val="005C3B62"/>
    <w:rsid w:val="005C5E2F"/>
    <w:rsid w:val="005D0147"/>
    <w:rsid w:val="005E136E"/>
    <w:rsid w:val="005F28EE"/>
    <w:rsid w:val="005F5A68"/>
    <w:rsid w:val="00604A67"/>
    <w:rsid w:val="00605856"/>
    <w:rsid w:val="006125E1"/>
    <w:rsid w:val="00613D5C"/>
    <w:rsid w:val="006167D5"/>
    <w:rsid w:val="00617616"/>
    <w:rsid w:val="006267A8"/>
    <w:rsid w:val="00632394"/>
    <w:rsid w:val="00641B47"/>
    <w:rsid w:val="00645248"/>
    <w:rsid w:val="00651377"/>
    <w:rsid w:val="00663420"/>
    <w:rsid w:val="006646C9"/>
    <w:rsid w:val="0067169B"/>
    <w:rsid w:val="00671FE1"/>
    <w:rsid w:val="00680186"/>
    <w:rsid w:val="00683D4D"/>
    <w:rsid w:val="006870A5"/>
    <w:rsid w:val="006870C4"/>
    <w:rsid w:val="006902E6"/>
    <w:rsid w:val="006B152A"/>
    <w:rsid w:val="006B57C1"/>
    <w:rsid w:val="006C58CA"/>
    <w:rsid w:val="006E0F4A"/>
    <w:rsid w:val="006E110E"/>
    <w:rsid w:val="006E3D99"/>
    <w:rsid w:val="006F7789"/>
    <w:rsid w:val="00700A6E"/>
    <w:rsid w:val="0071408A"/>
    <w:rsid w:val="007208DB"/>
    <w:rsid w:val="0072508A"/>
    <w:rsid w:val="007328FA"/>
    <w:rsid w:val="007449B0"/>
    <w:rsid w:val="00744ED7"/>
    <w:rsid w:val="00751683"/>
    <w:rsid w:val="00752011"/>
    <w:rsid w:val="00767056"/>
    <w:rsid w:val="0077197E"/>
    <w:rsid w:val="00774F4A"/>
    <w:rsid w:val="0077664F"/>
    <w:rsid w:val="00784F1E"/>
    <w:rsid w:val="007855FC"/>
    <w:rsid w:val="007915CB"/>
    <w:rsid w:val="007B347B"/>
    <w:rsid w:val="007B63E3"/>
    <w:rsid w:val="007D3B22"/>
    <w:rsid w:val="007F62F1"/>
    <w:rsid w:val="00804F30"/>
    <w:rsid w:val="00806F3D"/>
    <w:rsid w:val="00812831"/>
    <w:rsid w:val="008152A5"/>
    <w:rsid w:val="00824775"/>
    <w:rsid w:val="00834FD4"/>
    <w:rsid w:val="00851D19"/>
    <w:rsid w:val="00856C37"/>
    <w:rsid w:val="0086053C"/>
    <w:rsid w:val="00862462"/>
    <w:rsid w:val="00863ACF"/>
    <w:rsid w:val="008655EF"/>
    <w:rsid w:val="008804CA"/>
    <w:rsid w:val="00894AD8"/>
    <w:rsid w:val="008950FE"/>
    <w:rsid w:val="00896074"/>
    <w:rsid w:val="008A67DE"/>
    <w:rsid w:val="008B411E"/>
    <w:rsid w:val="008B645F"/>
    <w:rsid w:val="008C3569"/>
    <w:rsid w:val="008C5DD6"/>
    <w:rsid w:val="008C7553"/>
    <w:rsid w:val="008D167A"/>
    <w:rsid w:val="008D17C2"/>
    <w:rsid w:val="008D6995"/>
    <w:rsid w:val="008F4769"/>
    <w:rsid w:val="00912FF0"/>
    <w:rsid w:val="00913331"/>
    <w:rsid w:val="009302A7"/>
    <w:rsid w:val="00944FDB"/>
    <w:rsid w:val="009524B1"/>
    <w:rsid w:val="0095453D"/>
    <w:rsid w:val="0096398C"/>
    <w:rsid w:val="009760D5"/>
    <w:rsid w:val="00976878"/>
    <w:rsid w:val="00995037"/>
    <w:rsid w:val="009A16B8"/>
    <w:rsid w:val="009A33FF"/>
    <w:rsid w:val="009B7044"/>
    <w:rsid w:val="009C188D"/>
    <w:rsid w:val="009C494F"/>
    <w:rsid w:val="009C7ADA"/>
    <w:rsid w:val="009D366F"/>
    <w:rsid w:val="009D4B8D"/>
    <w:rsid w:val="009D77F3"/>
    <w:rsid w:val="009E7307"/>
    <w:rsid w:val="009F30E6"/>
    <w:rsid w:val="00A05EDB"/>
    <w:rsid w:val="00A11A82"/>
    <w:rsid w:val="00A3723F"/>
    <w:rsid w:val="00A4447B"/>
    <w:rsid w:val="00A662D8"/>
    <w:rsid w:val="00A741F0"/>
    <w:rsid w:val="00A7504A"/>
    <w:rsid w:val="00A81AC4"/>
    <w:rsid w:val="00A91884"/>
    <w:rsid w:val="00A92C3F"/>
    <w:rsid w:val="00AA4664"/>
    <w:rsid w:val="00AB7C4C"/>
    <w:rsid w:val="00AE70F3"/>
    <w:rsid w:val="00B041E2"/>
    <w:rsid w:val="00B155CD"/>
    <w:rsid w:val="00B16D1D"/>
    <w:rsid w:val="00B220F3"/>
    <w:rsid w:val="00B303E3"/>
    <w:rsid w:val="00B3378D"/>
    <w:rsid w:val="00B57913"/>
    <w:rsid w:val="00B616A1"/>
    <w:rsid w:val="00B7680E"/>
    <w:rsid w:val="00B76DED"/>
    <w:rsid w:val="00B8176E"/>
    <w:rsid w:val="00B81B15"/>
    <w:rsid w:val="00B8316E"/>
    <w:rsid w:val="00B84D19"/>
    <w:rsid w:val="00B91938"/>
    <w:rsid w:val="00BA24C3"/>
    <w:rsid w:val="00BA25A7"/>
    <w:rsid w:val="00BA2EF0"/>
    <w:rsid w:val="00BA4431"/>
    <w:rsid w:val="00BE0C36"/>
    <w:rsid w:val="00BF198D"/>
    <w:rsid w:val="00BF2F74"/>
    <w:rsid w:val="00BF3008"/>
    <w:rsid w:val="00C021AE"/>
    <w:rsid w:val="00C04809"/>
    <w:rsid w:val="00C06249"/>
    <w:rsid w:val="00C215E9"/>
    <w:rsid w:val="00C22673"/>
    <w:rsid w:val="00C421F4"/>
    <w:rsid w:val="00C50A9F"/>
    <w:rsid w:val="00C94EC1"/>
    <w:rsid w:val="00CA45AF"/>
    <w:rsid w:val="00CA6EF4"/>
    <w:rsid w:val="00CC2F00"/>
    <w:rsid w:val="00CC70FF"/>
    <w:rsid w:val="00CE2E85"/>
    <w:rsid w:val="00CF1DB3"/>
    <w:rsid w:val="00D0034F"/>
    <w:rsid w:val="00D06D1E"/>
    <w:rsid w:val="00D20A2B"/>
    <w:rsid w:val="00D2156F"/>
    <w:rsid w:val="00D2404B"/>
    <w:rsid w:val="00D2792E"/>
    <w:rsid w:val="00D57DD8"/>
    <w:rsid w:val="00D60364"/>
    <w:rsid w:val="00D61C04"/>
    <w:rsid w:val="00D72B6C"/>
    <w:rsid w:val="00D802B6"/>
    <w:rsid w:val="00D864BC"/>
    <w:rsid w:val="00D9173F"/>
    <w:rsid w:val="00DA20F1"/>
    <w:rsid w:val="00DA51DC"/>
    <w:rsid w:val="00DB5EC9"/>
    <w:rsid w:val="00E00C87"/>
    <w:rsid w:val="00E04351"/>
    <w:rsid w:val="00E243E8"/>
    <w:rsid w:val="00E3497D"/>
    <w:rsid w:val="00E41572"/>
    <w:rsid w:val="00E74149"/>
    <w:rsid w:val="00E75D5E"/>
    <w:rsid w:val="00E83416"/>
    <w:rsid w:val="00E85FE0"/>
    <w:rsid w:val="00EA3082"/>
    <w:rsid w:val="00EA3571"/>
    <w:rsid w:val="00EA759D"/>
    <w:rsid w:val="00EB4DC0"/>
    <w:rsid w:val="00EB5C49"/>
    <w:rsid w:val="00ED1C7C"/>
    <w:rsid w:val="00EE1166"/>
    <w:rsid w:val="00EE6A27"/>
    <w:rsid w:val="00EF5B33"/>
    <w:rsid w:val="00F028F1"/>
    <w:rsid w:val="00F13BB5"/>
    <w:rsid w:val="00F14322"/>
    <w:rsid w:val="00F1603E"/>
    <w:rsid w:val="00F1741D"/>
    <w:rsid w:val="00F22A75"/>
    <w:rsid w:val="00F27366"/>
    <w:rsid w:val="00F4614F"/>
    <w:rsid w:val="00F71578"/>
    <w:rsid w:val="00F7677D"/>
    <w:rsid w:val="00F868BC"/>
    <w:rsid w:val="00F92335"/>
    <w:rsid w:val="00F93DEF"/>
    <w:rsid w:val="00FA2528"/>
    <w:rsid w:val="00FA6776"/>
    <w:rsid w:val="00FB7538"/>
    <w:rsid w:val="00FB776E"/>
    <w:rsid w:val="00FD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AE8E6"/>
  <w15:docId w15:val="{F8069F58-09B3-4B83-A133-1947B0A5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91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291B78"/>
    <w:pPr>
      <w:suppressAutoHyphens w:val="0"/>
      <w:spacing w:before="100" w:beforeAutospacing="1" w:after="100" w:afterAutospacing="1"/>
    </w:pPr>
    <w:rPr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549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549C"/>
    <w:rPr>
      <w:rFonts w:ascii="Segoe UI" w:eastAsia="Times New Roman" w:hAnsi="Segoe UI" w:cs="Segoe UI"/>
      <w:sz w:val="18"/>
      <w:szCs w:val="18"/>
      <w:lang w:eastAsia="ar-SA"/>
    </w:rPr>
  </w:style>
  <w:style w:type="paragraph" w:styleId="Paragrafoelenco">
    <w:name w:val="List Paragraph"/>
    <w:basedOn w:val="Normale"/>
    <w:uiPriority w:val="34"/>
    <w:qFormat/>
    <w:rsid w:val="00D864BC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70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4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03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68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6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8B1B0-61B2-4EA0-835A-EA4B4321B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Guadagni</dc:creator>
  <cp:lastModifiedBy>Rita Catania</cp:lastModifiedBy>
  <cp:revision>18</cp:revision>
  <cp:lastPrinted>2024-05-07T05:41:00Z</cp:lastPrinted>
  <dcterms:created xsi:type="dcterms:W3CDTF">2024-08-22T10:33:00Z</dcterms:created>
  <dcterms:modified xsi:type="dcterms:W3CDTF">2024-09-11T08:22:00Z</dcterms:modified>
</cp:coreProperties>
</file>